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CA56A" w14:textId="77777777" w:rsidR="008B1663" w:rsidRDefault="008B1663" w:rsidP="0088040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0F47831" w14:textId="501C8355" w:rsidR="00245757" w:rsidRPr="00FB5A18" w:rsidRDefault="002B2276" w:rsidP="00DF22C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2472F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D232FE4" wp14:editId="55B7EFEA">
            <wp:simplePos x="0" y="0"/>
            <wp:positionH relativeFrom="column">
              <wp:posOffset>1047750</wp:posOffset>
            </wp:positionH>
            <wp:positionV relativeFrom="paragraph">
              <wp:posOffset>0</wp:posOffset>
            </wp:positionV>
            <wp:extent cx="4654550" cy="1143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75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F8F2AF" w14:textId="069361E2" w:rsidR="007C472F" w:rsidRPr="00B57508" w:rsidRDefault="00FB5A18" w:rsidP="00FB5A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5848101"/>
      <w:r w:rsidRPr="00B57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WEBEX </w:t>
      </w:r>
      <w:r w:rsidR="00444008" w:rsidRPr="00B5750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7C472F" w:rsidRPr="00B57508">
        <w:rPr>
          <w:rFonts w:ascii="Times New Roman" w:eastAsia="Times New Roman" w:hAnsi="Times New Roman" w:cs="Times New Roman"/>
          <w:b/>
          <w:bCs/>
          <w:sz w:val="24"/>
          <w:szCs w:val="24"/>
        </w:rPr>
        <w:t>ELECONFERENCE</w:t>
      </w:r>
      <w:r w:rsidR="007C472F" w:rsidRPr="00B57508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End w:id="1"/>
    <w:p w14:paraId="47166091" w14:textId="55A9913E" w:rsidR="00F65911" w:rsidRPr="00B57508" w:rsidRDefault="00FB5A18" w:rsidP="00F659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4043"/>
          <w:spacing w:val="3"/>
          <w:sz w:val="24"/>
          <w:szCs w:val="24"/>
        </w:rPr>
      </w:pPr>
      <w:r w:rsidRPr="00B57508">
        <w:rPr>
          <w:rFonts w:ascii="Times New Roman" w:eastAsia="Times New Roman" w:hAnsi="Times New Roman" w:cs="Times New Roman"/>
          <w:b/>
          <w:bCs/>
          <w:color w:val="3C4043"/>
          <w:spacing w:val="3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b/>
          <w:bCs/>
          <w:color w:val="3C4043"/>
          <w:spacing w:val="3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b/>
          <w:bCs/>
          <w:color w:val="3C4043"/>
          <w:spacing w:val="3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b/>
          <w:bCs/>
          <w:color w:val="3C4043"/>
          <w:spacing w:val="3"/>
          <w:sz w:val="24"/>
          <w:szCs w:val="24"/>
        </w:rPr>
        <w:tab/>
      </w:r>
    </w:p>
    <w:p w14:paraId="62E44BD0" w14:textId="15B2E7B0" w:rsidR="00FB5A18" w:rsidRPr="00B57508" w:rsidRDefault="00FB5A18" w:rsidP="00FB5A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3C4043"/>
          <w:spacing w:val="3"/>
          <w:sz w:val="24"/>
          <w:szCs w:val="24"/>
        </w:rPr>
      </w:pPr>
      <w:r w:rsidRPr="00B57508">
        <w:rPr>
          <w:rFonts w:ascii="Times New Roman" w:eastAsia="Times New Roman" w:hAnsi="Times New Roman" w:cs="Times New Roman"/>
          <w:b/>
          <w:bCs/>
          <w:color w:val="3C4043"/>
          <w:spacing w:val="3"/>
          <w:sz w:val="24"/>
          <w:szCs w:val="24"/>
        </w:rPr>
        <w:t xml:space="preserve">                        </w:t>
      </w:r>
    </w:p>
    <w:p w14:paraId="49F1320B" w14:textId="22092498" w:rsidR="002B2276" w:rsidRPr="00B57508" w:rsidRDefault="002C6971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508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0930EC" w:rsidRPr="00B57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75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7C472F" w:rsidRPr="00B575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5CC0" w:rsidRPr="00B57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276" w:rsidRPr="00B5750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9104B" w:rsidRPr="00B575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4D93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45199F58" w14:textId="54BF1E3C" w:rsidR="002B2276" w:rsidRPr="00B57508" w:rsidRDefault="002B2276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D41" w:rsidRPr="00B57508">
        <w:rPr>
          <w:rFonts w:ascii="Times New Roman" w:eastAsia="Times New Roman" w:hAnsi="Times New Roman" w:cs="Times New Roman"/>
          <w:sz w:val="24"/>
          <w:szCs w:val="24"/>
        </w:rPr>
        <w:t>1:00</w:t>
      </w:r>
      <w:r w:rsidR="0079104B" w:rsidRPr="00B57508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B57508">
        <w:rPr>
          <w:rFonts w:ascii="Times New Roman" w:eastAsia="Times New Roman" w:hAnsi="Times New Roman" w:cs="Times New Roman"/>
          <w:sz w:val="24"/>
          <w:szCs w:val="24"/>
        </w:rPr>
        <w:t>.m.</w:t>
      </w:r>
      <w:r w:rsidR="005F2D41" w:rsidRPr="00B57508">
        <w:rPr>
          <w:rFonts w:ascii="Times New Roman" w:eastAsia="Times New Roman" w:hAnsi="Times New Roman" w:cs="Times New Roman"/>
          <w:sz w:val="24"/>
          <w:szCs w:val="24"/>
        </w:rPr>
        <w:t xml:space="preserve"> – 2:</w:t>
      </w:r>
      <w:r w:rsidR="00B57508">
        <w:rPr>
          <w:rFonts w:ascii="Times New Roman" w:eastAsia="Times New Roman" w:hAnsi="Times New Roman" w:cs="Times New Roman"/>
          <w:sz w:val="24"/>
          <w:szCs w:val="24"/>
        </w:rPr>
        <w:t>15</w:t>
      </w:r>
      <w:r w:rsidR="00245757" w:rsidRPr="00B57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D41" w:rsidRPr="00B57508">
        <w:rPr>
          <w:rFonts w:ascii="Times New Roman" w:eastAsia="Times New Roman" w:hAnsi="Times New Roman" w:cs="Times New Roman"/>
          <w:sz w:val="24"/>
          <w:szCs w:val="24"/>
        </w:rPr>
        <w:t>p.m.</w:t>
      </w:r>
    </w:p>
    <w:p w14:paraId="404BA3B1" w14:textId="77777777" w:rsidR="00810C35" w:rsidRPr="00B57508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675FC0" w14:textId="4380DAFE" w:rsidR="002B2276" w:rsidRPr="00B57508" w:rsidRDefault="00CB5A33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Public Meeting </w:t>
      </w:r>
      <w:r w:rsidR="00966652" w:rsidRPr="00B57508">
        <w:rPr>
          <w:rFonts w:ascii="Times New Roman" w:eastAsia="Times New Roman" w:hAnsi="Times New Roman" w:cs="Times New Roman"/>
          <w:sz w:val="24"/>
          <w:szCs w:val="24"/>
          <w:u w:val="single"/>
        </w:rPr>
        <w:t>Agenda</w:t>
      </w:r>
    </w:p>
    <w:p w14:paraId="5085F3E3" w14:textId="77777777" w:rsidR="00C93614" w:rsidRPr="00B57508" w:rsidRDefault="00C93614" w:rsidP="002B22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C83EF2" w14:textId="48EEC7BF" w:rsidR="00966652" w:rsidRPr="00B57508" w:rsidRDefault="00966652" w:rsidP="007914C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508">
        <w:rPr>
          <w:rFonts w:ascii="Times New Roman" w:eastAsia="Times New Roman" w:hAnsi="Times New Roman" w:cs="Times New Roman"/>
          <w:sz w:val="24"/>
          <w:szCs w:val="24"/>
        </w:rPr>
        <w:t xml:space="preserve">Welcome </w:t>
      </w:r>
      <w:r w:rsidRP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="007914C6" w:rsidRPr="00B57508">
        <w:rPr>
          <w:rFonts w:ascii="Times New Roman" w:eastAsia="Times New Roman" w:hAnsi="Times New Roman" w:cs="Times New Roman"/>
          <w:sz w:val="24"/>
          <w:szCs w:val="24"/>
        </w:rPr>
        <w:t>1:0</w:t>
      </w:r>
      <w:r w:rsidR="00245757" w:rsidRPr="00B57508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A936E4" w:rsidRPr="00B5750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914C6" w:rsidRPr="00B57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6E4" w:rsidRPr="00B57508">
        <w:rPr>
          <w:rFonts w:ascii="Times New Roman" w:eastAsia="Times New Roman" w:hAnsi="Times New Roman" w:cs="Times New Roman"/>
          <w:sz w:val="24"/>
          <w:szCs w:val="24"/>
        </w:rPr>
        <w:t>1:</w:t>
      </w:r>
      <w:r w:rsidR="000930EC" w:rsidRPr="00B57508">
        <w:rPr>
          <w:rFonts w:ascii="Times New Roman" w:eastAsia="Times New Roman" w:hAnsi="Times New Roman" w:cs="Times New Roman"/>
          <w:sz w:val="24"/>
          <w:szCs w:val="24"/>
        </w:rPr>
        <w:t>05</w:t>
      </w:r>
      <w:r w:rsidR="00A936E4" w:rsidRPr="00B57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4C6" w:rsidRPr="00B5750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57508">
        <w:rPr>
          <w:rFonts w:ascii="Times New Roman" w:eastAsia="Times New Roman" w:hAnsi="Times New Roman" w:cs="Times New Roman"/>
          <w:sz w:val="24"/>
          <w:szCs w:val="24"/>
        </w:rPr>
        <w:t>.m.</w:t>
      </w:r>
    </w:p>
    <w:p w14:paraId="72021D37" w14:textId="2C8552CC" w:rsidR="00EC138A" w:rsidRPr="00B57508" w:rsidRDefault="00966652" w:rsidP="009E18BF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7508">
        <w:rPr>
          <w:rFonts w:ascii="Times New Roman" w:eastAsia="Times New Roman" w:hAnsi="Times New Roman" w:cs="Times New Roman"/>
          <w:sz w:val="24"/>
          <w:szCs w:val="24"/>
        </w:rPr>
        <w:t>Mark Bradley, PIDB Executive Secretary</w:t>
      </w:r>
    </w:p>
    <w:p w14:paraId="54F558DC" w14:textId="776C11F6" w:rsidR="00515C38" w:rsidRDefault="007D7221" w:rsidP="00515C38">
      <w:pPr>
        <w:pStyle w:val="ListParagraph"/>
        <w:numPr>
          <w:ilvl w:val="0"/>
          <w:numId w:val="31"/>
        </w:numPr>
        <w:spacing w:after="0" w:line="276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57508">
        <w:rPr>
          <w:rFonts w:ascii="Times New Roman" w:eastAsia="Times New Roman" w:hAnsi="Times New Roman" w:cs="Times New Roman"/>
          <w:sz w:val="24"/>
          <w:szCs w:val="24"/>
        </w:rPr>
        <w:t>NARA Opening Status Update</w:t>
      </w:r>
    </w:p>
    <w:p w14:paraId="07F9F884" w14:textId="77777777" w:rsidR="00515C38" w:rsidRPr="00515C38" w:rsidRDefault="00515C38" w:rsidP="00515C38">
      <w:pPr>
        <w:pStyle w:val="ListParagraph"/>
        <w:spacing w:after="0" w:line="276" w:lineRule="auto"/>
        <w:ind w:left="180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B073CFC" w14:textId="64BAFABA" w:rsidR="009E62D1" w:rsidRPr="00B57508" w:rsidRDefault="00645F17" w:rsidP="009E62D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508">
        <w:rPr>
          <w:rFonts w:ascii="Times New Roman" w:eastAsia="Times New Roman" w:hAnsi="Times New Roman" w:cs="Times New Roman"/>
          <w:sz w:val="24"/>
          <w:szCs w:val="24"/>
        </w:rPr>
        <w:t>Introduct</w:t>
      </w:r>
      <w:r w:rsidR="00B57508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="007D7221" w:rsidRP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Pr="00B57508">
        <w:rPr>
          <w:rFonts w:ascii="Times New Roman" w:eastAsia="Times New Roman" w:hAnsi="Times New Roman" w:cs="Times New Roman"/>
          <w:sz w:val="24"/>
          <w:szCs w:val="24"/>
        </w:rPr>
        <w:tab/>
      </w:r>
      <w:r w:rsidR="009E62D1" w:rsidRPr="00B57508">
        <w:rPr>
          <w:rFonts w:ascii="Times New Roman" w:eastAsia="Times New Roman" w:hAnsi="Times New Roman" w:cs="Times New Roman"/>
          <w:sz w:val="24"/>
          <w:szCs w:val="24"/>
        </w:rPr>
        <w:tab/>
        <w:t>1:05 –</w:t>
      </w:r>
      <w:r w:rsidR="00AB5BD6" w:rsidRPr="00B57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C7A" w:rsidRPr="00B57508">
        <w:rPr>
          <w:rFonts w:ascii="Times New Roman" w:eastAsia="Times New Roman" w:hAnsi="Times New Roman" w:cs="Times New Roman"/>
          <w:sz w:val="24"/>
          <w:szCs w:val="24"/>
        </w:rPr>
        <w:t>1:1</w:t>
      </w:r>
      <w:r w:rsidRPr="00B57508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9E62D1" w:rsidRPr="00B57508">
        <w:rPr>
          <w:rFonts w:ascii="Times New Roman" w:eastAsia="Times New Roman" w:hAnsi="Times New Roman" w:cs="Times New Roman"/>
          <w:sz w:val="24"/>
          <w:szCs w:val="24"/>
        </w:rPr>
        <w:t>p.m.</w:t>
      </w:r>
    </w:p>
    <w:p w14:paraId="416416A4" w14:textId="6E480BE0" w:rsidR="00BE467E" w:rsidRPr="00B57508" w:rsidRDefault="009E62D1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7508">
        <w:rPr>
          <w:rFonts w:ascii="Times New Roman" w:eastAsia="Times New Roman" w:hAnsi="Times New Roman" w:cs="Times New Roman"/>
          <w:sz w:val="24"/>
          <w:szCs w:val="24"/>
        </w:rPr>
        <w:t>Ezra Cohen</w:t>
      </w:r>
      <w:r w:rsidR="00E83DD6" w:rsidRPr="00B57508">
        <w:rPr>
          <w:rFonts w:ascii="Times New Roman" w:eastAsia="Times New Roman" w:hAnsi="Times New Roman" w:cs="Times New Roman"/>
          <w:sz w:val="24"/>
          <w:szCs w:val="24"/>
        </w:rPr>
        <w:t>, Chair</w:t>
      </w:r>
    </w:p>
    <w:p w14:paraId="60513ED2" w14:textId="57F219AD" w:rsidR="00B57508" w:rsidRDefault="00B57508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 to new Members</w:t>
      </w:r>
    </w:p>
    <w:p w14:paraId="659E5861" w14:textId="34B35F06" w:rsidR="00E83DD6" w:rsidRPr="00B57508" w:rsidRDefault="00645F17" w:rsidP="00515C38">
      <w:pPr>
        <w:pStyle w:val="ListParagraph"/>
        <w:numPr>
          <w:ilvl w:val="0"/>
          <w:numId w:val="26"/>
        </w:numPr>
        <w:spacing w:after="0" w:line="276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57508">
        <w:rPr>
          <w:rFonts w:ascii="Times New Roman" w:eastAsia="Times New Roman" w:hAnsi="Times New Roman" w:cs="Times New Roman"/>
          <w:sz w:val="24"/>
          <w:szCs w:val="24"/>
        </w:rPr>
        <w:t>Scope of Current Session</w:t>
      </w:r>
    </w:p>
    <w:p w14:paraId="7E3E6CA3" w14:textId="77777777" w:rsidR="007D7221" w:rsidRPr="00515C38" w:rsidRDefault="007D7221" w:rsidP="0051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39690D" w14:textId="3BC9DD80" w:rsidR="00991C7A" w:rsidRDefault="008F28AC" w:rsidP="00B5750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508">
        <w:rPr>
          <w:rFonts w:ascii="Times New Roman" w:eastAsia="Times New Roman" w:hAnsi="Times New Roman" w:cs="Times New Roman"/>
          <w:sz w:val="24"/>
          <w:szCs w:val="24"/>
        </w:rPr>
        <w:t>PIDB Focus for 2022</w:t>
      </w:r>
      <w:r w:rsidR="00515C38">
        <w:rPr>
          <w:rFonts w:ascii="Times New Roman" w:eastAsia="Times New Roman" w:hAnsi="Times New Roman" w:cs="Times New Roman"/>
          <w:sz w:val="24"/>
          <w:szCs w:val="24"/>
        </w:rPr>
        <w:tab/>
      </w:r>
      <w:r w:rsidR="00515C38">
        <w:rPr>
          <w:rFonts w:ascii="Times New Roman" w:eastAsia="Times New Roman" w:hAnsi="Times New Roman" w:cs="Times New Roman"/>
          <w:sz w:val="24"/>
          <w:szCs w:val="24"/>
        </w:rPr>
        <w:tab/>
      </w:r>
      <w:r w:rsidR="00515C38">
        <w:rPr>
          <w:rFonts w:ascii="Times New Roman" w:eastAsia="Times New Roman" w:hAnsi="Times New Roman" w:cs="Times New Roman"/>
          <w:sz w:val="24"/>
          <w:szCs w:val="24"/>
        </w:rPr>
        <w:tab/>
      </w:r>
      <w:r w:rsidR="00515C38">
        <w:rPr>
          <w:rFonts w:ascii="Times New Roman" w:eastAsia="Times New Roman" w:hAnsi="Times New Roman" w:cs="Times New Roman"/>
          <w:sz w:val="24"/>
          <w:szCs w:val="24"/>
        </w:rPr>
        <w:tab/>
      </w:r>
      <w:r w:rsidR="00515C38">
        <w:rPr>
          <w:rFonts w:ascii="Times New Roman" w:eastAsia="Times New Roman" w:hAnsi="Times New Roman" w:cs="Times New Roman"/>
          <w:sz w:val="24"/>
          <w:szCs w:val="24"/>
        </w:rPr>
        <w:tab/>
      </w:r>
      <w:r w:rsidR="00515C38">
        <w:rPr>
          <w:rFonts w:ascii="Times New Roman" w:eastAsia="Times New Roman" w:hAnsi="Times New Roman" w:cs="Times New Roman"/>
          <w:sz w:val="24"/>
          <w:szCs w:val="24"/>
        </w:rPr>
        <w:tab/>
      </w:r>
      <w:r w:rsidR="00515C38">
        <w:rPr>
          <w:rFonts w:ascii="Times New Roman" w:eastAsia="Times New Roman" w:hAnsi="Times New Roman" w:cs="Times New Roman"/>
          <w:sz w:val="24"/>
          <w:szCs w:val="24"/>
        </w:rPr>
        <w:tab/>
        <w:t>1:1</w:t>
      </w:r>
      <w:r w:rsidR="005B6B1E">
        <w:rPr>
          <w:rFonts w:ascii="Times New Roman" w:eastAsia="Times New Roman" w:hAnsi="Times New Roman" w:cs="Times New Roman"/>
          <w:sz w:val="24"/>
          <w:szCs w:val="24"/>
        </w:rPr>
        <w:t>0</w:t>
      </w:r>
      <w:r w:rsidR="00515C3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64A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5C38">
        <w:rPr>
          <w:rFonts w:ascii="Times New Roman" w:eastAsia="Times New Roman" w:hAnsi="Times New Roman" w:cs="Times New Roman"/>
          <w:sz w:val="24"/>
          <w:szCs w:val="24"/>
        </w:rPr>
        <w:t>:</w:t>
      </w:r>
      <w:r w:rsidR="00E64ADC">
        <w:rPr>
          <w:rFonts w:ascii="Times New Roman" w:eastAsia="Times New Roman" w:hAnsi="Times New Roman" w:cs="Times New Roman"/>
          <w:sz w:val="24"/>
          <w:szCs w:val="24"/>
        </w:rPr>
        <w:t>55</w:t>
      </w:r>
      <w:r w:rsidR="00515C38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5C1BBF5D" w14:textId="27DCBDD6" w:rsidR="00176FD5" w:rsidRDefault="00176FD5" w:rsidP="00176FD5">
      <w:pPr>
        <w:pStyle w:val="ListParagraph"/>
        <w:spacing w:after="0" w:line="240" w:lineRule="auto"/>
        <w:ind w:left="13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PIDB Members</w:t>
      </w:r>
    </w:p>
    <w:p w14:paraId="00AA4678" w14:textId="269F8692" w:rsidR="00B57508" w:rsidRDefault="00B57508" w:rsidP="00176FD5">
      <w:pPr>
        <w:pStyle w:val="ListParagraph"/>
        <w:numPr>
          <w:ilvl w:val="0"/>
          <w:numId w:val="34"/>
        </w:numPr>
        <w:spacing w:after="0" w:line="240" w:lineRule="auto"/>
        <w:ind w:left="1714"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Prioritizing the Declassification of Historically Significant records related to the September 11, 2001</w:t>
      </w:r>
      <w:r w:rsidR="00176FD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Terrorist Attacks upon the United States</w:t>
      </w:r>
    </w:p>
    <w:p w14:paraId="50FA6235" w14:textId="508A1BA5" w:rsidR="00176FD5" w:rsidRDefault="00176FD5" w:rsidP="00176FD5">
      <w:pPr>
        <w:pStyle w:val="ListParagraph"/>
        <w:numPr>
          <w:ilvl w:val="0"/>
          <w:numId w:val="34"/>
        </w:numPr>
        <w:spacing w:after="0" w:line="240" w:lineRule="auto"/>
        <w:ind w:left="1714"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Advocating for the Public Release of Postponed Records from the President John F. Kennedy Assassination Records Collection</w:t>
      </w:r>
    </w:p>
    <w:p w14:paraId="5D537523" w14:textId="2DAAF07D" w:rsidR="00176FD5" w:rsidRDefault="00176FD5" w:rsidP="00176FD5">
      <w:pPr>
        <w:pStyle w:val="ListParagraph"/>
        <w:numPr>
          <w:ilvl w:val="0"/>
          <w:numId w:val="34"/>
        </w:numPr>
        <w:spacing w:after="0" w:line="240" w:lineRule="auto"/>
        <w:ind w:left="1714"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Completing the Declassification Feasibility Study for Records related to U.S. </w:t>
      </w:r>
      <w:r w:rsidR="007575C8">
        <w:rPr>
          <w:rFonts w:ascii="Times New Roman" w:eastAsia="Times New Roman" w:hAnsi="Times New Roman" w:cs="Times New Roman"/>
          <w:sz w:val="24"/>
          <w:szCs w:val="24"/>
        </w:rPr>
        <w:t>Nuclear Weapons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Testing</w:t>
      </w:r>
      <w:r w:rsidR="00FA0E8E">
        <w:rPr>
          <w:rFonts w:ascii="Times New Roman" w:eastAsia="Times New Roman" w:hAnsi="Times New Roman" w:cs="Times New Roman"/>
          <w:sz w:val="24"/>
          <w:szCs w:val="24"/>
        </w:rPr>
        <w:t xml:space="preserve"> and related activities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Marshall Islands  </w:t>
      </w:r>
    </w:p>
    <w:p w14:paraId="0A5BE8B6" w14:textId="6DB93365" w:rsidR="005B6B1E" w:rsidRPr="00E64ADC" w:rsidRDefault="007575C8" w:rsidP="00E64ADC">
      <w:pPr>
        <w:pStyle w:val="ListParagraph"/>
        <w:numPr>
          <w:ilvl w:val="0"/>
          <w:numId w:val="34"/>
        </w:numPr>
        <w:spacing w:after="0" w:line="276" w:lineRule="auto"/>
        <w:ind w:left="1714"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Providing the National Security Council with Recommendations on Modernizing Executive Order 13526, “Classified National Security Information”</w:t>
      </w:r>
    </w:p>
    <w:p w14:paraId="0A2B7CE5" w14:textId="77777777" w:rsidR="005B6B1E" w:rsidRPr="005B6B1E" w:rsidRDefault="005B6B1E" w:rsidP="005B6B1E">
      <w:pPr>
        <w:pStyle w:val="ListParagraph"/>
        <w:spacing w:after="0" w:line="276" w:lineRule="auto"/>
        <w:ind w:left="994" w:right="432"/>
        <w:rPr>
          <w:rFonts w:ascii="Times New Roman" w:eastAsia="Times New Roman" w:hAnsi="Times New Roman" w:cs="Times New Roman"/>
          <w:sz w:val="24"/>
          <w:szCs w:val="24"/>
        </w:rPr>
      </w:pPr>
    </w:p>
    <w:p w14:paraId="4A07CA47" w14:textId="44D438DB" w:rsidR="00286897" w:rsidRDefault="00515C38" w:rsidP="00515C38">
      <w:pPr>
        <w:pStyle w:val="ListParagraph"/>
        <w:numPr>
          <w:ilvl w:val="0"/>
          <w:numId w:val="10"/>
        </w:numP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Questions from the Public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1:55 – 2:10 p.m.</w:t>
      </w:r>
    </w:p>
    <w:p w14:paraId="1F588282" w14:textId="5EF3E775" w:rsidR="00515C38" w:rsidRDefault="00502E20" w:rsidP="00502E20">
      <w:pPr>
        <w:pStyle w:val="ListParagraph"/>
        <w:spacing w:after="0" w:line="276" w:lineRule="auto"/>
        <w:ind w:left="1440"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PIDB Members</w:t>
      </w:r>
    </w:p>
    <w:p w14:paraId="0926FFF2" w14:textId="77777777" w:rsidR="00515C38" w:rsidRDefault="00515C38" w:rsidP="00515C38">
      <w:pPr>
        <w:pStyle w:val="ListParagraph"/>
        <w:spacing w:after="0" w:line="240" w:lineRule="auto"/>
        <w:ind w:left="990" w:right="432"/>
        <w:rPr>
          <w:rFonts w:ascii="Times New Roman" w:eastAsia="Times New Roman" w:hAnsi="Times New Roman" w:cs="Times New Roman"/>
          <w:sz w:val="24"/>
          <w:szCs w:val="24"/>
        </w:rPr>
      </w:pPr>
    </w:p>
    <w:p w14:paraId="2C4AF9E5" w14:textId="4F121317" w:rsidR="00515C38" w:rsidRDefault="00515C38" w:rsidP="00515C38">
      <w:pPr>
        <w:pStyle w:val="ListParagraph"/>
        <w:numPr>
          <w:ilvl w:val="0"/>
          <w:numId w:val="10"/>
        </w:numP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2:10 – 2:15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p.m</w:t>
      </w:r>
      <w:proofErr w:type="spellEnd"/>
    </w:p>
    <w:p w14:paraId="18D84F86" w14:textId="709D74DE" w:rsidR="00C462D2" w:rsidRDefault="00502E20" w:rsidP="006B15E6">
      <w:pPr>
        <w:pStyle w:val="ListParagraph"/>
        <w:spacing w:after="0" w:line="240" w:lineRule="auto"/>
        <w:ind w:left="1440"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Ezra Cohen</w:t>
      </w:r>
    </w:p>
    <w:sectPr w:rsidR="00C462D2" w:rsidSect="00FF6179">
      <w:headerReference w:type="default" r:id="rId8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B8E9A" w14:textId="77777777" w:rsidR="0015107D" w:rsidRDefault="0015107D">
      <w:pPr>
        <w:spacing w:after="0" w:line="240" w:lineRule="auto"/>
      </w:pPr>
      <w:r>
        <w:separator/>
      </w:r>
    </w:p>
  </w:endnote>
  <w:endnote w:type="continuationSeparator" w:id="0">
    <w:p w14:paraId="44E98ACC" w14:textId="77777777" w:rsidR="0015107D" w:rsidRDefault="0015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0D9EE" w14:textId="77777777" w:rsidR="0015107D" w:rsidRDefault="0015107D">
      <w:pPr>
        <w:spacing w:after="0" w:line="240" w:lineRule="auto"/>
      </w:pPr>
      <w:r>
        <w:separator/>
      </w:r>
    </w:p>
  </w:footnote>
  <w:footnote w:type="continuationSeparator" w:id="0">
    <w:p w14:paraId="2685917F" w14:textId="77777777" w:rsidR="0015107D" w:rsidRDefault="0015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69502" w14:textId="77777777" w:rsidR="00FF6179" w:rsidRDefault="00FF6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C26"/>
    <w:multiLevelType w:val="hybridMultilevel"/>
    <w:tmpl w:val="B4723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7F5182"/>
    <w:multiLevelType w:val="hybridMultilevel"/>
    <w:tmpl w:val="9E140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51A68"/>
    <w:multiLevelType w:val="hybridMultilevel"/>
    <w:tmpl w:val="D278D9EC"/>
    <w:lvl w:ilvl="0" w:tplc="D84EDA7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DE77F2"/>
    <w:multiLevelType w:val="hybridMultilevel"/>
    <w:tmpl w:val="809E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A405A"/>
    <w:multiLevelType w:val="hybridMultilevel"/>
    <w:tmpl w:val="F5A0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051FF"/>
    <w:multiLevelType w:val="hybridMultilevel"/>
    <w:tmpl w:val="C3A655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DD82CDD"/>
    <w:multiLevelType w:val="hybridMultilevel"/>
    <w:tmpl w:val="A4A0FF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893617"/>
    <w:multiLevelType w:val="hybridMultilevel"/>
    <w:tmpl w:val="B7663D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F5D76E3"/>
    <w:multiLevelType w:val="hybridMultilevel"/>
    <w:tmpl w:val="77D0C25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41B4810"/>
    <w:multiLevelType w:val="hybridMultilevel"/>
    <w:tmpl w:val="AD1C7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572016"/>
    <w:multiLevelType w:val="hybridMultilevel"/>
    <w:tmpl w:val="2C4E2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0D6BE5"/>
    <w:multiLevelType w:val="hybridMultilevel"/>
    <w:tmpl w:val="016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06C4B"/>
    <w:multiLevelType w:val="hybridMultilevel"/>
    <w:tmpl w:val="A7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7661"/>
    <w:multiLevelType w:val="hybridMultilevel"/>
    <w:tmpl w:val="8AF45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8D1B97"/>
    <w:multiLevelType w:val="hybridMultilevel"/>
    <w:tmpl w:val="38BE21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2E52CEF"/>
    <w:multiLevelType w:val="hybridMultilevel"/>
    <w:tmpl w:val="F7FC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04FAF"/>
    <w:multiLevelType w:val="hybridMultilevel"/>
    <w:tmpl w:val="63DEA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331B5"/>
    <w:multiLevelType w:val="hybridMultilevel"/>
    <w:tmpl w:val="74C2B7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6326C32"/>
    <w:multiLevelType w:val="hybridMultilevel"/>
    <w:tmpl w:val="343C5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AF19D7"/>
    <w:multiLevelType w:val="hybridMultilevel"/>
    <w:tmpl w:val="E6BC3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38213D"/>
    <w:multiLevelType w:val="hybridMultilevel"/>
    <w:tmpl w:val="BBD2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F4100"/>
    <w:multiLevelType w:val="hybridMultilevel"/>
    <w:tmpl w:val="BF78E0EC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92008"/>
    <w:multiLevelType w:val="hybridMultilevel"/>
    <w:tmpl w:val="F704F4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B0E246E"/>
    <w:multiLevelType w:val="hybridMultilevel"/>
    <w:tmpl w:val="9210F6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F9D799F"/>
    <w:multiLevelType w:val="hybridMultilevel"/>
    <w:tmpl w:val="2A9AB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C3C5D"/>
    <w:multiLevelType w:val="hybridMultilevel"/>
    <w:tmpl w:val="1A4E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23923"/>
    <w:multiLevelType w:val="hybridMultilevel"/>
    <w:tmpl w:val="A2260E52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20780"/>
    <w:multiLevelType w:val="hybridMultilevel"/>
    <w:tmpl w:val="DA7C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02AEC"/>
    <w:multiLevelType w:val="hybridMultilevel"/>
    <w:tmpl w:val="5AE476BA"/>
    <w:lvl w:ilvl="0" w:tplc="0B60C18A">
      <w:start w:val="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5EC16A31"/>
    <w:multiLevelType w:val="hybridMultilevel"/>
    <w:tmpl w:val="3C0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75A7B"/>
    <w:multiLevelType w:val="hybridMultilevel"/>
    <w:tmpl w:val="DCDA584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1" w15:restartNumberingAfterBreak="0">
    <w:nsid w:val="67A27683"/>
    <w:multiLevelType w:val="hybridMultilevel"/>
    <w:tmpl w:val="C3F62BC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E45445"/>
    <w:multiLevelType w:val="hybridMultilevel"/>
    <w:tmpl w:val="4EA0B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849111D"/>
    <w:multiLevelType w:val="hybridMultilevel"/>
    <w:tmpl w:val="5C8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D5587"/>
    <w:multiLevelType w:val="hybridMultilevel"/>
    <w:tmpl w:val="E6E6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A2400"/>
    <w:multiLevelType w:val="hybridMultilevel"/>
    <w:tmpl w:val="91C0E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AA00ED0"/>
    <w:multiLevelType w:val="hybridMultilevel"/>
    <w:tmpl w:val="AB16D748"/>
    <w:lvl w:ilvl="0" w:tplc="DE1A3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3"/>
  </w:num>
  <w:num w:numId="5">
    <w:abstractNumId w:val="4"/>
  </w:num>
  <w:num w:numId="6">
    <w:abstractNumId w:val="20"/>
  </w:num>
  <w:num w:numId="7">
    <w:abstractNumId w:val="29"/>
  </w:num>
  <w:num w:numId="8">
    <w:abstractNumId w:val="27"/>
  </w:num>
  <w:num w:numId="9">
    <w:abstractNumId w:val="33"/>
  </w:num>
  <w:num w:numId="10">
    <w:abstractNumId w:val="26"/>
  </w:num>
  <w:num w:numId="11">
    <w:abstractNumId w:val="28"/>
  </w:num>
  <w:num w:numId="12">
    <w:abstractNumId w:val="31"/>
  </w:num>
  <w:num w:numId="13">
    <w:abstractNumId w:val="2"/>
  </w:num>
  <w:num w:numId="14">
    <w:abstractNumId w:val="0"/>
  </w:num>
  <w:num w:numId="15">
    <w:abstractNumId w:val="18"/>
  </w:num>
  <w:num w:numId="16">
    <w:abstractNumId w:val="19"/>
  </w:num>
  <w:num w:numId="17">
    <w:abstractNumId w:val="30"/>
  </w:num>
  <w:num w:numId="18">
    <w:abstractNumId w:val="34"/>
  </w:num>
  <w:num w:numId="19">
    <w:abstractNumId w:val="5"/>
  </w:num>
  <w:num w:numId="20">
    <w:abstractNumId w:val="32"/>
  </w:num>
  <w:num w:numId="21">
    <w:abstractNumId w:val="7"/>
  </w:num>
  <w:num w:numId="22">
    <w:abstractNumId w:val="10"/>
  </w:num>
  <w:num w:numId="23">
    <w:abstractNumId w:val="25"/>
  </w:num>
  <w:num w:numId="24">
    <w:abstractNumId w:val="24"/>
  </w:num>
  <w:num w:numId="25">
    <w:abstractNumId w:val="16"/>
  </w:num>
  <w:num w:numId="26">
    <w:abstractNumId w:val="6"/>
  </w:num>
  <w:num w:numId="27">
    <w:abstractNumId w:val="9"/>
  </w:num>
  <w:num w:numId="28">
    <w:abstractNumId w:val="35"/>
  </w:num>
  <w:num w:numId="29">
    <w:abstractNumId w:val="1"/>
  </w:num>
  <w:num w:numId="30">
    <w:abstractNumId w:val="21"/>
  </w:num>
  <w:num w:numId="31">
    <w:abstractNumId w:val="23"/>
  </w:num>
  <w:num w:numId="32">
    <w:abstractNumId w:val="22"/>
  </w:num>
  <w:num w:numId="33">
    <w:abstractNumId w:val="13"/>
  </w:num>
  <w:num w:numId="34">
    <w:abstractNumId w:val="8"/>
  </w:num>
  <w:num w:numId="35">
    <w:abstractNumId w:val="36"/>
  </w:num>
  <w:num w:numId="36">
    <w:abstractNumId w:val="1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76"/>
    <w:rsid w:val="00027E1D"/>
    <w:rsid w:val="00035A37"/>
    <w:rsid w:val="00042058"/>
    <w:rsid w:val="000428C3"/>
    <w:rsid w:val="000471AC"/>
    <w:rsid w:val="00056E61"/>
    <w:rsid w:val="00057B0D"/>
    <w:rsid w:val="000638A1"/>
    <w:rsid w:val="000707C9"/>
    <w:rsid w:val="00071B1A"/>
    <w:rsid w:val="000930EC"/>
    <w:rsid w:val="000A2DFE"/>
    <w:rsid w:val="000B46CA"/>
    <w:rsid w:val="000D066E"/>
    <w:rsid w:val="00103031"/>
    <w:rsid w:val="0011484A"/>
    <w:rsid w:val="00121376"/>
    <w:rsid w:val="0015107D"/>
    <w:rsid w:val="00172765"/>
    <w:rsid w:val="00176FD5"/>
    <w:rsid w:val="00187B4D"/>
    <w:rsid w:val="00196161"/>
    <w:rsid w:val="00245757"/>
    <w:rsid w:val="002472FE"/>
    <w:rsid w:val="00253288"/>
    <w:rsid w:val="00286897"/>
    <w:rsid w:val="002A0911"/>
    <w:rsid w:val="002A65DD"/>
    <w:rsid w:val="002B2276"/>
    <w:rsid w:val="002C3897"/>
    <w:rsid w:val="002C4A02"/>
    <w:rsid w:val="002C4B7C"/>
    <w:rsid w:val="002C6971"/>
    <w:rsid w:val="002E1826"/>
    <w:rsid w:val="002E4D93"/>
    <w:rsid w:val="002E75A2"/>
    <w:rsid w:val="00344AF8"/>
    <w:rsid w:val="0037401C"/>
    <w:rsid w:val="003F607E"/>
    <w:rsid w:val="00404749"/>
    <w:rsid w:val="00421685"/>
    <w:rsid w:val="00434D7A"/>
    <w:rsid w:val="00444008"/>
    <w:rsid w:val="004463F6"/>
    <w:rsid w:val="00475AF9"/>
    <w:rsid w:val="00486C84"/>
    <w:rsid w:val="004D48A3"/>
    <w:rsid w:val="004E4B04"/>
    <w:rsid w:val="004F63C1"/>
    <w:rsid w:val="00500D45"/>
    <w:rsid w:val="00502E20"/>
    <w:rsid w:val="00512F09"/>
    <w:rsid w:val="005148C7"/>
    <w:rsid w:val="00515C38"/>
    <w:rsid w:val="00550F49"/>
    <w:rsid w:val="00563236"/>
    <w:rsid w:val="00583F8B"/>
    <w:rsid w:val="00593D2F"/>
    <w:rsid w:val="005B3F2C"/>
    <w:rsid w:val="005B5751"/>
    <w:rsid w:val="005B6B1E"/>
    <w:rsid w:val="005D6D07"/>
    <w:rsid w:val="005F2D41"/>
    <w:rsid w:val="005F323F"/>
    <w:rsid w:val="00645F17"/>
    <w:rsid w:val="006854CB"/>
    <w:rsid w:val="006B15E6"/>
    <w:rsid w:val="0070115A"/>
    <w:rsid w:val="007575C8"/>
    <w:rsid w:val="00771686"/>
    <w:rsid w:val="0079104B"/>
    <w:rsid w:val="007914C6"/>
    <w:rsid w:val="007A1499"/>
    <w:rsid w:val="007B1D01"/>
    <w:rsid w:val="007C472F"/>
    <w:rsid w:val="007C7656"/>
    <w:rsid w:val="007D7221"/>
    <w:rsid w:val="007E160B"/>
    <w:rsid w:val="00801F76"/>
    <w:rsid w:val="00810C35"/>
    <w:rsid w:val="00832596"/>
    <w:rsid w:val="008612A7"/>
    <w:rsid w:val="0086148E"/>
    <w:rsid w:val="00861EC1"/>
    <w:rsid w:val="00880405"/>
    <w:rsid w:val="0088373D"/>
    <w:rsid w:val="00895A30"/>
    <w:rsid w:val="008B0870"/>
    <w:rsid w:val="008B1663"/>
    <w:rsid w:val="008C3B25"/>
    <w:rsid w:val="008D17EF"/>
    <w:rsid w:val="008E5024"/>
    <w:rsid w:val="008F28AC"/>
    <w:rsid w:val="00902308"/>
    <w:rsid w:val="009163F4"/>
    <w:rsid w:val="00931675"/>
    <w:rsid w:val="00946772"/>
    <w:rsid w:val="00954845"/>
    <w:rsid w:val="00966652"/>
    <w:rsid w:val="00991C7A"/>
    <w:rsid w:val="009A65F1"/>
    <w:rsid w:val="009B7B39"/>
    <w:rsid w:val="009D3B72"/>
    <w:rsid w:val="009E18BF"/>
    <w:rsid w:val="009E62D1"/>
    <w:rsid w:val="009F7EC8"/>
    <w:rsid w:val="00A148AB"/>
    <w:rsid w:val="00A418F7"/>
    <w:rsid w:val="00A62293"/>
    <w:rsid w:val="00A83959"/>
    <w:rsid w:val="00A936E4"/>
    <w:rsid w:val="00AA10D6"/>
    <w:rsid w:val="00AA47F6"/>
    <w:rsid w:val="00AB5BD6"/>
    <w:rsid w:val="00AD3D22"/>
    <w:rsid w:val="00AE3825"/>
    <w:rsid w:val="00AE741C"/>
    <w:rsid w:val="00AF2DF3"/>
    <w:rsid w:val="00B30462"/>
    <w:rsid w:val="00B57508"/>
    <w:rsid w:val="00B618FC"/>
    <w:rsid w:val="00B64564"/>
    <w:rsid w:val="00B76AAE"/>
    <w:rsid w:val="00BD5CC0"/>
    <w:rsid w:val="00BE467E"/>
    <w:rsid w:val="00BF7D82"/>
    <w:rsid w:val="00C25170"/>
    <w:rsid w:val="00C315C4"/>
    <w:rsid w:val="00C462D2"/>
    <w:rsid w:val="00C66C21"/>
    <w:rsid w:val="00C86693"/>
    <w:rsid w:val="00C8709B"/>
    <w:rsid w:val="00C93614"/>
    <w:rsid w:val="00CB2EF1"/>
    <w:rsid w:val="00CB5779"/>
    <w:rsid w:val="00CB5A33"/>
    <w:rsid w:val="00CC0C44"/>
    <w:rsid w:val="00CF56E6"/>
    <w:rsid w:val="00D37C55"/>
    <w:rsid w:val="00D502E2"/>
    <w:rsid w:val="00D54B79"/>
    <w:rsid w:val="00D55399"/>
    <w:rsid w:val="00D71F59"/>
    <w:rsid w:val="00D73DF5"/>
    <w:rsid w:val="00DF22C8"/>
    <w:rsid w:val="00DF7ABB"/>
    <w:rsid w:val="00E06FF3"/>
    <w:rsid w:val="00E40E5E"/>
    <w:rsid w:val="00E52CFA"/>
    <w:rsid w:val="00E64ADC"/>
    <w:rsid w:val="00E76AB8"/>
    <w:rsid w:val="00E81BB5"/>
    <w:rsid w:val="00E83DD6"/>
    <w:rsid w:val="00EA1061"/>
    <w:rsid w:val="00EB118F"/>
    <w:rsid w:val="00EC138A"/>
    <w:rsid w:val="00EF4F37"/>
    <w:rsid w:val="00EF6D88"/>
    <w:rsid w:val="00F0028F"/>
    <w:rsid w:val="00F0211E"/>
    <w:rsid w:val="00F05807"/>
    <w:rsid w:val="00F54534"/>
    <w:rsid w:val="00F65911"/>
    <w:rsid w:val="00F968F8"/>
    <w:rsid w:val="00FA0E8E"/>
    <w:rsid w:val="00FB5A18"/>
    <w:rsid w:val="00FC519A"/>
    <w:rsid w:val="00FD2039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1C4B"/>
  <w15:chartTrackingRefBased/>
  <w15:docId w15:val="{61848F69-037B-4220-8DFC-3BCBB6A1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27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2276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810C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F5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5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4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3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5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340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8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52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Fidler</dc:creator>
  <cp:keywords/>
  <dc:description/>
  <cp:lastModifiedBy>rfahs@win.nara.gov</cp:lastModifiedBy>
  <cp:revision>3</cp:revision>
  <dcterms:created xsi:type="dcterms:W3CDTF">2022-04-29T15:57:00Z</dcterms:created>
  <dcterms:modified xsi:type="dcterms:W3CDTF">2022-04-29T15:58:00Z</dcterms:modified>
</cp:coreProperties>
</file>