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6D1234" w14:textId="1A603002" w:rsidR="00B22C84" w:rsidRDefault="00B22C84" w:rsidP="00B22C84">
      <w:pPr>
        <w:pStyle w:val="BodyText"/>
        <w:spacing w:before="244"/>
        <w:jc w:val="center"/>
      </w:pPr>
      <w:r>
        <w:rPr>
          <w:b/>
          <w:sz w:val="36"/>
          <w:szCs w:val="36"/>
        </w:rPr>
        <w:t>GENERAL RECORDS SCHEDULE 5.4: Facility, Equipment, Vehicle, Property, and Supply Records</w:t>
      </w:r>
    </w:p>
    <w:p w14:paraId="72A1539F" w14:textId="041FCFA1" w:rsidR="00B22C84" w:rsidRDefault="00B22C84" w:rsidP="00B22C84">
      <w:pPr>
        <w:pStyle w:val="BodyText"/>
        <w:spacing w:before="244"/>
      </w:pPr>
      <w:r>
        <w:t>This</w:t>
      </w:r>
      <w:r>
        <w:rPr>
          <w:spacing w:val="-3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covers</w:t>
      </w:r>
      <w:r>
        <w:rPr>
          <w:spacing w:val="-3"/>
        </w:rPr>
        <w:t xml:space="preserve"> </w:t>
      </w:r>
      <w:r>
        <w:t>records</w:t>
      </w:r>
      <w:r>
        <w:rPr>
          <w:spacing w:val="-3"/>
        </w:rPr>
        <w:t xml:space="preserve"> </w:t>
      </w:r>
      <w:r>
        <w:t>Federal</w:t>
      </w:r>
      <w:r>
        <w:rPr>
          <w:spacing w:val="-2"/>
        </w:rPr>
        <w:t xml:space="preserve"> </w:t>
      </w:r>
      <w:r>
        <w:t>agencies</w:t>
      </w:r>
      <w:r>
        <w:rPr>
          <w:spacing w:val="-1"/>
        </w:rPr>
        <w:t xml:space="preserve"> </w:t>
      </w:r>
      <w:r>
        <w:t>create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receive</w:t>
      </w:r>
      <w:r>
        <w:rPr>
          <w:spacing w:val="-1"/>
        </w:rPr>
        <w:t xml:space="preserve"> </w:t>
      </w:r>
      <w:r>
        <w:t>while</w:t>
      </w:r>
      <w:r>
        <w:rPr>
          <w:spacing w:val="-2"/>
        </w:rPr>
        <w:t xml:space="preserve"> </w:t>
      </w:r>
      <w:r>
        <w:t>managing,</w:t>
      </w:r>
      <w:r>
        <w:rPr>
          <w:spacing w:val="-3"/>
        </w:rPr>
        <w:t xml:space="preserve"> </w:t>
      </w:r>
      <w:r>
        <w:t>operating,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maintaining</w:t>
      </w:r>
      <w:r>
        <w:rPr>
          <w:spacing w:val="-2"/>
        </w:rPr>
        <w:t xml:space="preserve"> </w:t>
      </w:r>
      <w:r>
        <w:t>Government-owned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-leased</w:t>
      </w:r>
      <w:r>
        <w:rPr>
          <w:spacing w:val="-2"/>
        </w:rPr>
        <w:t xml:space="preserve"> </w:t>
      </w:r>
      <w:r>
        <w:t>real</w:t>
      </w:r>
      <w:r>
        <w:rPr>
          <w:spacing w:val="-3"/>
        </w:rPr>
        <w:t xml:space="preserve"> </w:t>
      </w:r>
      <w:r>
        <w:t>property, facilities, equipment, vehicles (land, water and air), personal property, and supplies.</w:t>
      </w:r>
      <w:r>
        <w:rPr>
          <w:spacing w:val="40"/>
        </w:rPr>
        <w:t xml:space="preserve"> </w:t>
      </w:r>
      <w:r>
        <w:t>This includes allocating space and managing supply stock.</w:t>
      </w:r>
    </w:p>
    <w:p w14:paraId="32120275" w14:textId="77777777" w:rsidR="00B22C84" w:rsidRDefault="00B22C84" w:rsidP="00B22C84">
      <w:pPr>
        <w:pStyle w:val="BodyText"/>
        <w:spacing w:before="0"/>
      </w:pPr>
    </w:p>
    <w:p w14:paraId="77F51A8B" w14:textId="77777777" w:rsidR="00B22C84" w:rsidRDefault="00B22C84" w:rsidP="00B22C84">
      <w:pPr>
        <w:pStyle w:val="BodyText"/>
        <w:spacing w:before="0"/>
      </w:pPr>
      <w:r>
        <w:t>Agencies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offer</w:t>
      </w:r>
      <w:r>
        <w:rPr>
          <w:spacing w:val="-3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records</w:t>
      </w:r>
      <w:r>
        <w:rPr>
          <w:spacing w:val="-3"/>
        </w:rPr>
        <w:t xml:space="preserve"> </w:t>
      </w:r>
      <w:r>
        <w:t>created</w:t>
      </w:r>
      <w:r>
        <w:rPr>
          <w:spacing w:val="-2"/>
        </w:rPr>
        <w:t xml:space="preserve"> </w:t>
      </w:r>
      <w:r>
        <w:t>prior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January</w:t>
      </w:r>
      <w:r>
        <w:rPr>
          <w:spacing w:val="-3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>1921,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National</w:t>
      </w:r>
      <w:r>
        <w:rPr>
          <w:spacing w:val="-3"/>
        </w:rPr>
        <w:t xml:space="preserve"> </w:t>
      </w:r>
      <w:r>
        <w:t>Archives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Records</w:t>
      </w:r>
      <w:r>
        <w:rPr>
          <w:spacing w:val="-3"/>
        </w:rPr>
        <w:t xml:space="preserve"> </w:t>
      </w:r>
      <w:r>
        <w:t>Administration</w:t>
      </w:r>
      <w:r>
        <w:rPr>
          <w:spacing w:val="-2"/>
        </w:rPr>
        <w:t xml:space="preserve"> </w:t>
      </w:r>
      <w:r>
        <w:t>(NARA)</w:t>
      </w:r>
      <w:r>
        <w:rPr>
          <w:spacing w:val="-2"/>
        </w:rPr>
        <w:t xml:space="preserve"> </w:t>
      </w:r>
      <w:r>
        <w:t>before</w:t>
      </w:r>
      <w:r>
        <w:rPr>
          <w:spacing w:val="-3"/>
        </w:rPr>
        <w:t xml:space="preserve"> </w:t>
      </w:r>
      <w:r>
        <w:t>applying</w:t>
      </w:r>
      <w:r>
        <w:rPr>
          <w:spacing w:val="-3"/>
        </w:rPr>
        <w:t xml:space="preserve"> </w:t>
      </w:r>
      <w:r>
        <w:t>disposition instructions in this schedule.</w:t>
      </w:r>
    </w:p>
    <w:p w14:paraId="7285183E" w14:textId="77777777" w:rsidR="009807AD" w:rsidRDefault="009807AD">
      <w:pPr>
        <w:spacing w:after="0" w:line="240" w:lineRule="auto"/>
      </w:pPr>
    </w:p>
    <w:tbl>
      <w:tblPr>
        <w:tblStyle w:val="a"/>
        <w:tblW w:w="14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20"/>
        <w:gridCol w:w="6565"/>
        <w:gridCol w:w="450"/>
        <w:gridCol w:w="2435"/>
        <w:gridCol w:w="2695"/>
        <w:gridCol w:w="1715"/>
      </w:tblGrid>
      <w:tr w:rsidR="009807AD" w14:paraId="0176517B" w14:textId="77777777" w:rsidTr="00285BC2">
        <w:trPr>
          <w:cantSplit/>
          <w:tblHeader/>
        </w:trPr>
        <w:tc>
          <w:tcPr>
            <w:tcW w:w="720" w:type="dxa"/>
            <w:shd w:val="clear" w:color="auto" w:fill="B6DDE8"/>
          </w:tcPr>
          <w:p w14:paraId="770001AC" w14:textId="77777777" w:rsidR="009807AD" w:rsidRDefault="00000000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Item</w:t>
            </w:r>
          </w:p>
        </w:tc>
        <w:tc>
          <w:tcPr>
            <w:tcW w:w="9450" w:type="dxa"/>
            <w:gridSpan w:val="3"/>
            <w:shd w:val="clear" w:color="auto" w:fill="B6DDE8"/>
          </w:tcPr>
          <w:p w14:paraId="564D2D20" w14:textId="77777777" w:rsidR="009807AD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Records Description</w:t>
            </w:r>
          </w:p>
        </w:tc>
        <w:tc>
          <w:tcPr>
            <w:tcW w:w="2695" w:type="dxa"/>
            <w:shd w:val="clear" w:color="auto" w:fill="B6DDE8"/>
          </w:tcPr>
          <w:p w14:paraId="69C91863" w14:textId="77777777" w:rsidR="009807AD" w:rsidRDefault="00000000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Disposition Instruction</w:t>
            </w:r>
          </w:p>
        </w:tc>
        <w:tc>
          <w:tcPr>
            <w:tcW w:w="1715" w:type="dxa"/>
            <w:shd w:val="clear" w:color="auto" w:fill="B6DDE8"/>
          </w:tcPr>
          <w:p w14:paraId="62B98027" w14:textId="77777777" w:rsidR="009807AD" w:rsidRDefault="00000000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Disposition Authority</w:t>
            </w:r>
          </w:p>
        </w:tc>
      </w:tr>
      <w:tr w:rsidR="009807AD" w14:paraId="2C3DC263" w14:textId="77777777" w:rsidTr="00285BC2">
        <w:trPr>
          <w:cantSplit/>
        </w:trPr>
        <w:tc>
          <w:tcPr>
            <w:tcW w:w="720" w:type="dxa"/>
          </w:tcPr>
          <w:p w14:paraId="6D67664D" w14:textId="77777777" w:rsidR="009807AD" w:rsidRDefault="00000000">
            <w:pPr>
              <w:spacing w:after="0" w:line="240" w:lineRule="auto"/>
              <w:jc w:val="center"/>
            </w:pPr>
            <w:r>
              <w:t>010</w:t>
            </w:r>
          </w:p>
        </w:tc>
        <w:tc>
          <w:tcPr>
            <w:tcW w:w="9450" w:type="dxa"/>
            <w:gridSpan w:val="3"/>
          </w:tcPr>
          <w:p w14:paraId="255D3CFC" w14:textId="77777777" w:rsidR="00B22C84" w:rsidRDefault="00B22C84" w:rsidP="00B22C84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Facility,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space,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vehicle,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equipment,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stock,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supply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administrative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operational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04F95083" w14:textId="77777777" w:rsidR="00B22C84" w:rsidRDefault="00B22C84" w:rsidP="00DF18FA">
            <w:pPr>
              <w:pStyle w:val="TableParagraph"/>
              <w:ind w:left="0" w:right="450"/>
            </w:pP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relating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administering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operating</w:t>
            </w:r>
            <w:r>
              <w:rPr>
                <w:spacing w:val="-4"/>
              </w:rPr>
              <w:t xml:space="preserve"> </w:t>
            </w:r>
            <w:r>
              <w:t>facilities,</w:t>
            </w:r>
            <w:r>
              <w:rPr>
                <w:spacing w:val="-4"/>
              </w:rPr>
              <w:t xml:space="preserve"> </w:t>
            </w:r>
            <w:r>
              <w:t>spaces,</w:t>
            </w:r>
            <w:r>
              <w:rPr>
                <w:spacing w:val="-4"/>
              </w:rPr>
              <w:t xml:space="preserve"> </w:t>
            </w:r>
            <w:r>
              <w:t>Federally</w:t>
            </w:r>
            <w:r>
              <w:rPr>
                <w:spacing w:val="-4"/>
              </w:rPr>
              <w:t xml:space="preserve"> </w:t>
            </w:r>
            <w:r>
              <w:t>owned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operated housing, land vehicles, water vessels, equipment, stocks, and supplies.</w:t>
            </w:r>
            <w:r>
              <w:rPr>
                <w:spacing w:val="40"/>
              </w:rPr>
              <w:t xml:space="preserve"> </w:t>
            </w:r>
            <w:r>
              <w:t>Includes:</w:t>
            </w:r>
          </w:p>
          <w:p w14:paraId="6B927792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0"/>
              </w:tabs>
              <w:spacing w:before="1"/>
            </w:pPr>
            <w:r>
              <w:t>statistical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narrative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reports</w:t>
            </w:r>
          </w:p>
          <w:p w14:paraId="6D020EE7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0"/>
              </w:tabs>
              <w:spacing w:line="268" w:lineRule="exact"/>
            </w:pPr>
            <w:r>
              <w:rPr>
                <w:spacing w:val="-2"/>
              </w:rPr>
              <w:t>studies</w:t>
            </w:r>
          </w:p>
          <w:p w14:paraId="03029F4B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1"/>
              </w:tabs>
              <w:spacing w:line="268" w:lineRule="exact"/>
            </w:pPr>
            <w:r>
              <w:t>requests</w:t>
            </w:r>
            <w:r>
              <w:rPr>
                <w:spacing w:val="-7"/>
              </w:rPr>
              <w:t xml:space="preserve"> </w:t>
            </w:r>
            <w:r>
              <w:t>for</w:t>
            </w:r>
            <w:r>
              <w:rPr>
                <w:spacing w:val="-7"/>
              </w:rPr>
              <w:t xml:space="preserve"> </w:t>
            </w:r>
            <w:r>
              <w:t>space</w:t>
            </w:r>
            <w:r>
              <w:rPr>
                <w:spacing w:val="-6"/>
              </w:rPr>
              <w:t xml:space="preserve"> </w:t>
            </w:r>
            <w:r>
              <w:t>using</w:t>
            </w:r>
            <w:r>
              <w:rPr>
                <w:spacing w:val="-7"/>
              </w:rPr>
              <w:t xml:space="preserve"> </w:t>
            </w:r>
            <w:r>
              <w:t>Standard</w:t>
            </w:r>
            <w:r>
              <w:rPr>
                <w:spacing w:val="-6"/>
              </w:rPr>
              <w:t xml:space="preserve"> </w:t>
            </w:r>
            <w:r>
              <w:t>Form</w:t>
            </w:r>
            <w:r>
              <w:rPr>
                <w:spacing w:val="-6"/>
              </w:rPr>
              <w:t xml:space="preserve"> </w:t>
            </w:r>
            <w:r>
              <w:t>81</w:t>
            </w:r>
            <w:r>
              <w:rPr>
                <w:spacing w:val="-7"/>
              </w:rPr>
              <w:t xml:space="preserve"> </w:t>
            </w:r>
            <w:r>
              <w:t>or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equivalent</w:t>
            </w:r>
          </w:p>
          <w:p w14:paraId="16A5BEF7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1"/>
              </w:tabs>
            </w:pPr>
            <w:r>
              <w:t>space</w:t>
            </w:r>
            <w:r>
              <w:rPr>
                <w:spacing w:val="-10"/>
              </w:rPr>
              <w:t xml:space="preserve"> </w:t>
            </w:r>
            <w:r>
              <w:t>assignments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directories</w:t>
            </w:r>
          </w:p>
          <w:p w14:paraId="6F9BBE7B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1"/>
              </w:tabs>
              <w:spacing w:before="1"/>
            </w:pPr>
            <w:r>
              <w:t>inventories</w:t>
            </w:r>
            <w:r>
              <w:rPr>
                <w:spacing w:val="-10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property,</w:t>
            </w:r>
            <w:r>
              <w:rPr>
                <w:spacing w:val="-9"/>
              </w:rPr>
              <w:t xml:space="preserve"> </w:t>
            </w:r>
            <w:r>
              <w:t>equipment,</w:t>
            </w:r>
            <w:r>
              <w:rPr>
                <w:spacing w:val="-9"/>
              </w:rPr>
              <w:t xml:space="preserve"> </w:t>
            </w:r>
            <w:r>
              <w:t>furnishings,</w:t>
            </w:r>
            <w:r>
              <w:rPr>
                <w:spacing w:val="-10"/>
              </w:rPr>
              <w:t xml:space="preserve"> </w:t>
            </w:r>
            <w:r>
              <w:t>stock,</w:t>
            </w:r>
            <w:r>
              <w:rPr>
                <w:spacing w:val="-11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supplies</w:t>
            </w:r>
          </w:p>
          <w:p w14:paraId="44E760BB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1"/>
              </w:tabs>
            </w:pPr>
            <w:r>
              <w:t>reports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t>survey</w:t>
            </w:r>
            <w:r>
              <w:rPr>
                <w:spacing w:val="-9"/>
              </w:rPr>
              <w:t xml:space="preserve"> </w:t>
            </w:r>
            <w:r>
              <w:t>regarding</w:t>
            </w:r>
            <w:r>
              <w:rPr>
                <w:spacing w:val="-7"/>
              </w:rPr>
              <w:t xml:space="preserve"> </w:t>
            </w:r>
            <w:r>
              <w:t>lost,</w:t>
            </w:r>
            <w:r>
              <w:rPr>
                <w:spacing w:val="-9"/>
              </w:rPr>
              <w:t xml:space="preserve"> </w:t>
            </w:r>
            <w:r>
              <w:t>damaged,</w:t>
            </w:r>
            <w:r>
              <w:rPr>
                <w:spacing w:val="-9"/>
              </w:rPr>
              <w:t xml:space="preserve"> </w:t>
            </w:r>
            <w:r>
              <w:t>missing,</w:t>
            </w:r>
            <w:r>
              <w:rPr>
                <w:spacing w:val="-8"/>
              </w:rPr>
              <w:t xml:space="preserve"> </w:t>
            </w:r>
            <w:r>
              <w:t>or</w:t>
            </w:r>
            <w:r>
              <w:rPr>
                <w:spacing w:val="-8"/>
              </w:rPr>
              <w:t xml:space="preserve"> </w:t>
            </w:r>
            <w:r>
              <w:t>destroyed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property</w:t>
            </w:r>
          </w:p>
          <w:p w14:paraId="7B76BD12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1"/>
              </w:tabs>
              <w:spacing w:line="268" w:lineRule="exact"/>
            </w:pPr>
            <w:r>
              <w:t>requisitions</w:t>
            </w:r>
            <w:r>
              <w:rPr>
                <w:spacing w:val="-9"/>
              </w:rPr>
              <w:t xml:space="preserve"> </w:t>
            </w:r>
            <w:r>
              <w:t>for</w:t>
            </w:r>
            <w:r>
              <w:rPr>
                <w:spacing w:val="-9"/>
              </w:rPr>
              <w:t xml:space="preserve"> </w:t>
            </w:r>
            <w:r>
              <w:t>supplies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equipment</w:t>
            </w:r>
          </w:p>
          <w:p w14:paraId="15406543" w14:textId="77777777" w:rsid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2"/>
              </w:tabs>
              <w:spacing w:line="268" w:lineRule="exact"/>
            </w:pPr>
            <w:r>
              <w:t>records</w:t>
            </w:r>
            <w:r>
              <w:rPr>
                <w:spacing w:val="-10"/>
              </w:rPr>
              <w:t xml:space="preserve"> </w:t>
            </w:r>
            <w:r>
              <w:t>tracking</w:t>
            </w:r>
            <w:r>
              <w:rPr>
                <w:spacing w:val="-10"/>
              </w:rPr>
              <w:t xml:space="preserve"> </w:t>
            </w:r>
            <w:r>
              <w:t>supply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t>procurement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requirements</w:t>
            </w:r>
          </w:p>
          <w:p w14:paraId="48B10C9D" w14:textId="77777777" w:rsidR="00B22C84" w:rsidRP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2"/>
              </w:tabs>
            </w:pPr>
            <w:r>
              <w:t>records</w:t>
            </w:r>
            <w:r>
              <w:rPr>
                <w:spacing w:val="-10"/>
              </w:rPr>
              <w:t xml:space="preserve"> </w:t>
            </w:r>
            <w:r>
              <w:t>scheduling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dispatching</w:t>
            </w:r>
            <w:r>
              <w:rPr>
                <w:spacing w:val="-10"/>
              </w:rPr>
              <w:t xml:space="preserve"> </w:t>
            </w:r>
            <w:r>
              <w:t>vehicles,</w:t>
            </w:r>
            <w:r>
              <w:rPr>
                <w:spacing w:val="-8"/>
              </w:rPr>
              <w:t xml:space="preserve"> </w:t>
            </w:r>
            <w:r>
              <w:t>monitoring</w:t>
            </w:r>
            <w:r>
              <w:rPr>
                <w:spacing w:val="-10"/>
              </w:rPr>
              <w:t xml:space="preserve"> </w:t>
            </w:r>
            <w:r>
              <w:t>use,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t>reporting</w:t>
            </w:r>
            <w:r>
              <w:rPr>
                <w:spacing w:val="-9"/>
              </w:rPr>
              <w:t xml:space="preserve"> </w:t>
            </w:r>
            <w:r>
              <w:rPr>
                <w:spacing w:val="-5"/>
              </w:rPr>
              <w:t>use</w:t>
            </w:r>
          </w:p>
          <w:p w14:paraId="2B2674CF" w14:textId="77777777" w:rsidR="009807AD" w:rsidRPr="00B22C84" w:rsidRDefault="00B22C84" w:rsidP="00DF18FA">
            <w:pPr>
              <w:pStyle w:val="TableParagraph"/>
              <w:numPr>
                <w:ilvl w:val="0"/>
                <w:numId w:val="8"/>
              </w:numPr>
              <w:tabs>
                <w:tab w:val="left" w:pos="722"/>
              </w:tabs>
            </w:pPr>
            <w:r>
              <w:t>related</w:t>
            </w:r>
            <w:r w:rsidRPr="00B22C84">
              <w:rPr>
                <w:spacing w:val="-10"/>
              </w:rPr>
              <w:t xml:space="preserve"> </w:t>
            </w:r>
            <w:r w:rsidRPr="00B22C84">
              <w:rPr>
                <w:spacing w:val="-2"/>
              </w:rPr>
              <w:t>correspondence</w:t>
            </w:r>
          </w:p>
          <w:p w14:paraId="4A0AD50D" w14:textId="77777777" w:rsidR="00B22C84" w:rsidRDefault="00B22C84" w:rsidP="00B22C84">
            <w:pPr>
              <w:pStyle w:val="TableParagraph"/>
              <w:tabs>
                <w:tab w:val="left" w:pos="722"/>
              </w:tabs>
              <w:rPr>
                <w:spacing w:val="-2"/>
              </w:rPr>
            </w:pPr>
          </w:p>
          <w:p w14:paraId="62F7243F" w14:textId="77777777" w:rsidR="00B22C84" w:rsidRDefault="00B22C84" w:rsidP="00DF18FA">
            <w:pPr>
              <w:pStyle w:val="TableParagraph"/>
              <w:tabs>
                <w:tab w:val="left" w:pos="722"/>
              </w:tabs>
              <w:ind w:left="0"/>
              <w:rPr>
                <w:spacing w:val="-2"/>
              </w:rPr>
            </w:pPr>
            <w:r>
              <w:rPr>
                <w:b/>
              </w:rPr>
              <w:t>Exclusion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1:</w:t>
            </w:r>
            <w:r>
              <w:rPr>
                <w:b/>
                <w:spacing w:val="38"/>
              </w:rPr>
              <w:t xml:space="preserve"> </w:t>
            </w:r>
            <w:r>
              <w:t>Records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8"/>
              </w:rPr>
              <w:t xml:space="preserve"> </w:t>
            </w:r>
            <w:r>
              <w:t>aircraft</w:t>
            </w:r>
            <w:r>
              <w:rPr>
                <w:spacing w:val="-7"/>
              </w:rPr>
              <w:t xml:space="preserve"> </w:t>
            </w:r>
            <w:r>
              <w:t>operations</w:t>
            </w:r>
            <w:r>
              <w:rPr>
                <w:spacing w:val="-7"/>
              </w:rPr>
              <w:t xml:space="preserve"> </w:t>
            </w:r>
            <w:r>
              <w:t>(item</w:t>
            </w:r>
            <w:r>
              <w:rPr>
                <w:spacing w:val="-8"/>
              </w:rPr>
              <w:t xml:space="preserve"> </w:t>
            </w:r>
            <w:r>
              <w:t>110</w:t>
            </w:r>
            <w:r>
              <w:rPr>
                <w:spacing w:val="-6"/>
              </w:rPr>
              <w:t xml:space="preserve"> </w:t>
            </w:r>
            <w:r>
              <w:t>in</w:t>
            </w:r>
            <w:r>
              <w:rPr>
                <w:spacing w:val="-7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schedule</w:t>
            </w:r>
            <w:r>
              <w:rPr>
                <w:spacing w:val="-6"/>
              </w:rPr>
              <w:t xml:space="preserve"> </w:t>
            </w:r>
            <w:r>
              <w:t>covers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these).</w:t>
            </w:r>
          </w:p>
          <w:p w14:paraId="41FD6AA2" w14:textId="77777777" w:rsidR="00B22C84" w:rsidRDefault="00B22C84" w:rsidP="00DF18FA">
            <w:pPr>
              <w:pStyle w:val="TableParagraph"/>
              <w:tabs>
                <w:tab w:val="left" w:pos="722"/>
              </w:tabs>
              <w:ind w:left="0"/>
              <w:rPr>
                <w:spacing w:val="-2"/>
              </w:rPr>
            </w:pPr>
          </w:p>
          <w:p w14:paraId="1615CE34" w14:textId="77777777" w:rsidR="00B22C84" w:rsidRDefault="00B22C84" w:rsidP="00DF18FA">
            <w:pPr>
              <w:pStyle w:val="TableParagraph"/>
              <w:tabs>
                <w:tab w:val="left" w:pos="722"/>
              </w:tabs>
              <w:ind w:left="0"/>
              <w:rPr>
                <w:spacing w:val="-2"/>
              </w:rPr>
            </w:pPr>
            <w:r>
              <w:rPr>
                <w:b/>
              </w:rPr>
              <w:t>Exclusion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2</w:t>
            </w:r>
            <w:r>
              <w:t>:</w:t>
            </w:r>
            <w:r>
              <w:rPr>
                <w:spacing w:val="38"/>
              </w:rPr>
              <w:t xml:space="preserve"> </w:t>
            </w:r>
            <w:r>
              <w:t>Records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supply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property</w:t>
            </w:r>
            <w:r>
              <w:rPr>
                <w:spacing w:val="-7"/>
              </w:rPr>
              <w:t xml:space="preserve"> </w:t>
            </w:r>
            <w:r>
              <w:t>procurement</w:t>
            </w:r>
            <w:r>
              <w:rPr>
                <w:spacing w:val="-6"/>
              </w:rPr>
              <w:t xml:space="preserve"> </w:t>
            </w:r>
            <w:r>
              <w:t>(GRS</w:t>
            </w:r>
            <w:r>
              <w:rPr>
                <w:spacing w:val="-7"/>
              </w:rPr>
              <w:t xml:space="preserve"> </w:t>
            </w:r>
            <w:r>
              <w:t>1.1,</w:t>
            </w:r>
            <w:r>
              <w:rPr>
                <w:spacing w:val="-7"/>
              </w:rPr>
              <w:t xml:space="preserve"> </w:t>
            </w:r>
            <w:r>
              <w:t>item</w:t>
            </w:r>
            <w:r>
              <w:rPr>
                <w:spacing w:val="-6"/>
              </w:rPr>
              <w:t xml:space="preserve"> </w:t>
            </w:r>
            <w:r>
              <w:t>010</w:t>
            </w:r>
            <w:r>
              <w:rPr>
                <w:spacing w:val="-7"/>
              </w:rPr>
              <w:t xml:space="preserve"> </w:t>
            </w:r>
            <w:r>
              <w:t>covers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these).</w:t>
            </w:r>
          </w:p>
          <w:p w14:paraId="774AECB9" w14:textId="77777777" w:rsidR="00B22C84" w:rsidRDefault="00B22C84" w:rsidP="00DF18FA">
            <w:pPr>
              <w:pStyle w:val="TableParagraph"/>
              <w:tabs>
                <w:tab w:val="left" w:pos="722"/>
              </w:tabs>
              <w:ind w:left="0"/>
              <w:rPr>
                <w:spacing w:val="-2"/>
              </w:rPr>
            </w:pPr>
          </w:p>
          <w:p w14:paraId="157F64E7" w14:textId="77777777" w:rsidR="00B22C84" w:rsidRDefault="00B22C84" w:rsidP="00DF18FA">
            <w:pPr>
              <w:pStyle w:val="TableParagraph"/>
              <w:tabs>
                <w:tab w:val="left" w:pos="722"/>
              </w:tabs>
              <w:ind w:left="0"/>
            </w:pPr>
            <w:r>
              <w:rPr>
                <w:b/>
              </w:rPr>
              <w:t>Exclusion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3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Requisition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supply</w:t>
            </w:r>
            <w:r>
              <w:rPr>
                <w:spacing w:val="-4"/>
              </w:rPr>
              <w:t xml:space="preserve"> </w:t>
            </w: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General</w:t>
            </w:r>
            <w:r>
              <w:rPr>
                <w:spacing w:val="-4"/>
              </w:rPr>
              <w:t xml:space="preserve"> </w:t>
            </w:r>
            <w:r>
              <w:t>Services</w:t>
            </w:r>
            <w:r>
              <w:rPr>
                <w:spacing w:val="-3"/>
              </w:rPr>
              <w:t xml:space="preserve"> </w:t>
            </w:r>
            <w:r>
              <w:t>Administration’s</w:t>
            </w:r>
            <w:r>
              <w:rPr>
                <w:spacing w:val="-4"/>
              </w:rPr>
              <w:t xml:space="preserve"> </w:t>
            </w:r>
            <w:r>
              <w:t>GSA</w:t>
            </w:r>
            <w:r>
              <w:rPr>
                <w:spacing w:val="-3"/>
              </w:rPr>
              <w:t xml:space="preserve"> </w:t>
            </w:r>
            <w:r>
              <w:t>Global</w:t>
            </w:r>
            <w:r>
              <w:rPr>
                <w:spacing w:val="-4"/>
              </w:rPr>
              <w:t xml:space="preserve"> </w:t>
            </w:r>
            <w:r>
              <w:t>Supply program and Defense Logistics Agency records on military supply provision (supply is these agencies’ mission so they must schedule the records separately).</w:t>
            </w:r>
          </w:p>
          <w:p w14:paraId="2CB8830A" w14:textId="5D946DC4" w:rsidR="00285BC2" w:rsidRDefault="00285BC2" w:rsidP="00DF18FA">
            <w:pPr>
              <w:pStyle w:val="TableParagraph"/>
              <w:tabs>
                <w:tab w:val="left" w:pos="722"/>
              </w:tabs>
              <w:ind w:left="0"/>
            </w:pPr>
          </w:p>
        </w:tc>
        <w:tc>
          <w:tcPr>
            <w:tcW w:w="2695" w:type="dxa"/>
          </w:tcPr>
          <w:p w14:paraId="3D87E05D" w14:textId="037DAAC2" w:rsidR="009807AD" w:rsidRDefault="00B22C84">
            <w:pPr>
              <w:spacing w:after="0" w:line="240" w:lineRule="auto"/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t>Destroy when</w:t>
            </w:r>
            <w:r>
              <w:rPr>
                <w:spacing w:val="-3"/>
              </w:rPr>
              <w:t xml:space="preserve"> </w:t>
            </w:r>
            <w:r>
              <w:t>3</w:t>
            </w:r>
            <w:r>
              <w:rPr>
                <w:spacing w:val="-2"/>
              </w:rPr>
              <w:t xml:space="preserve"> </w:t>
            </w:r>
            <w:r>
              <w:t>years</w:t>
            </w:r>
            <w:r>
              <w:rPr>
                <w:spacing w:val="-2"/>
              </w:rPr>
              <w:t xml:space="preserve"> </w:t>
            </w:r>
            <w:r>
              <w:t>old</w:t>
            </w:r>
            <w:r>
              <w:rPr>
                <w:spacing w:val="-3"/>
              </w:rPr>
              <w:t xml:space="preserve"> </w:t>
            </w:r>
            <w:r>
              <w:t>or</w:t>
            </w:r>
            <w:r>
              <w:rPr>
                <w:spacing w:val="-3"/>
              </w:rPr>
              <w:t xml:space="preserve"> </w:t>
            </w:r>
            <w:r>
              <w:t>3 years after superseded, as appropriate, but longer retention is authorized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required for business use.</w:t>
            </w:r>
          </w:p>
        </w:tc>
        <w:tc>
          <w:tcPr>
            <w:tcW w:w="1715" w:type="dxa"/>
          </w:tcPr>
          <w:p w14:paraId="20B71F70" w14:textId="7168586C" w:rsidR="009807AD" w:rsidRDefault="00B22C84">
            <w:pPr>
              <w:spacing w:after="0" w:line="240" w:lineRule="auto"/>
            </w:pPr>
            <w:r>
              <w:rPr>
                <w:spacing w:val="-2"/>
              </w:rPr>
              <w:t>DAA-GRS-2016- 0011-0001</w:t>
            </w:r>
          </w:p>
        </w:tc>
      </w:tr>
      <w:tr w:rsidR="000F5FDD" w14:paraId="4E5EE885" w14:textId="77777777" w:rsidTr="00285BC2">
        <w:trPr>
          <w:cantSplit/>
        </w:trPr>
        <w:tc>
          <w:tcPr>
            <w:tcW w:w="720" w:type="dxa"/>
          </w:tcPr>
          <w:p w14:paraId="1DB5B048" w14:textId="55784E4F" w:rsidR="000F5FDD" w:rsidRDefault="000F5FDD">
            <w:pPr>
              <w:spacing w:after="0" w:line="240" w:lineRule="auto"/>
              <w:jc w:val="center"/>
            </w:pPr>
            <w:r>
              <w:lastRenderedPageBreak/>
              <w:t>020</w:t>
            </w:r>
          </w:p>
        </w:tc>
        <w:tc>
          <w:tcPr>
            <w:tcW w:w="9450" w:type="dxa"/>
            <w:gridSpan w:val="3"/>
          </w:tcPr>
          <w:p w14:paraId="04AE673F" w14:textId="77777777" w:rsidR="000F5FDD" w:rsidRDefault="000F5FDD" w:rsidP="00B22C84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Real property ownership records</w:t>
            </w:r>
          </w:p>
          <w:p w14:paraId="47831997" w14:textId="20D668D0" w:rsidR="000F5FDD" w:rsidRDefault="000F5FDD" w:rsidP="00DF18FA">
            <w:pPr>
              <w:ind w:right="180"/>
            </w:pPr>
            <w:r>
              <w:t>Abstract or certificate of title documenting Federal real property ownership, surveys, easements, rights-of-way, and chain of title for property the Government acquired after December 31, 1920, by purchase, condemnation, donation, exchange, or otherwise.</w:t>
            </w:r>
          </w:p>
          <w:p w14:paraId="53115FBF" w14:textId="7282D947" w:rsidR="000F5FDD" w:rsidRPr="000F5FDD" w:rsidRDefault="000F5FDD" w:rsidP="00DF18FA">
            <w:r>
              <w:rPr>
                <w:b/>
              </w:rPr>
              <w:t xml:space="preserve">Note: </w:t>
            </w:r>
            <w:r>
              <w:t>Ownership records may be transferred to a new owner, if applicable.</w:t>
            </w:r>
          </w:p>
          <w:p w14:paraId="5CF48EAC" w14:textId="77777777" w:rsidR="000F5FDD" w:rsidRDefault="000F5FDD" w:rsidP="00DF18FA">
            <w:pPr>
              <w:spacing w:after="0" w:line="240" w:lineRule="auto"/>
              <w:ind w:right="187"/>
              <w:rPr>
                <w:b/>
              </w:rPr>
            </w:pPr>
            <w:r>
              <w:rPr>
                <w:b/>
              </w:rPr>
              <w:t>Exclusions:</w:t>
            </w:r>
          </w:p>
          <w:p w14:paraId="1010B5A8" w14:textId="2B685794" w:rsidR="000F5FDD" w:rsidRPr="000F5FDD" w:rsidRDefault="000F5FDD" w:rsidP="00DF18FA">
            <w:pPr>
              <w:spacing w:after="0" w:line="240" w:lineRule="auto"/>
              <w:ind w:right="187"/>
              <w:rPr>
                <w:b/>
              </w:rPr>
            </w:pPr>
            <w:r>
              <w:t>1. Records relating to property acquired prior to January 1, 1921. Agencies must schedule these separately.</w:t>
            </w:r>
          </w:p>
          <w:p w14:paraId="0FECB525" w14:textId="77777777" w:rsidR="000F5FDD" w:rsidRDefault="000F5FDD" w:rsidP="00DF18FA">
            <w:pPr>
              <w:pStyle w:val="TableParagraph"/>
              <w:spacing w:before="43"/>
              <w:ind w:left="0"/>
            </w:pPr>
            <w:r>
              <w:t>2. Reports of Excess Real Property (Standard Form 118) and associated real property case files. Agencies must schedule these separately.</w:t>
            </w:r>
          </w:p>
          <w:p w14:paraId="5E387CB1" w14:textId="6C15A733" w:rsidR="000F5FDD" w:rsidRPr="000F5FDD" w:rsidRDefault="000F5FDD" w:rsidP="000F5FDD">
            <w:pPr>
              <w:pStyle w:val="TableParagraph"/>
              <w:spacing w:before="43"/>
              <w:ind w:left="510"/>
              <w:rPr>
                <w:bCs/>
              </w:rPr>
            </w:pPr>
          </w:p>
        </w:tc>
        <w:tc>
          <w:tcPr>
            <w:tcW w:w="2695" w:type="dxa"/>
          </w:tcPr>
          <w:p w14:paraId="38147788" w14:textId="7DA7BDA8" w:rsidR="000F5FDD" w:rsidRDefault="000F5FD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Temporary. </w:t>
            </w:r>
            <w:r>
              <w:t xml:space="preserve"> Destroy after final action. Longer retention is authorized if needed for business use.</w:t>
            </w:r>
          </w:p>
        </w:tc>
        <w:tc>
          <w:tcPr>
            <w:tcW w:w="1715" w:type="dxa"/>
          </w:tcPr>
          <w:p w14:paraId="043A5F19" w14:textId="13663C1E" w:rsidR="000F5FDD" w:rsidRDefault="000F5FDD">
            <w:pPr>
              <w:spacing w:after="0" w:line="240" w:lineRule="auto"/>
              <w:rPr>
                <w:spacing w:val="-2"/>
              </w:rPr>
            </w:pPr>
            <w:r>
              <w:t>DAA-GRS-2023-0006-0001</w:t>
            </w:r>
          </w:p>
        </w:tc>
      </w:tr>
      <w:tr w:rsidR="00DF18FA" w14:paraId="2A7526FB" w14:textId="77777777" w:rsidTr="00285BC2">
        <w:trPr>
          <w:cantSplit/>
        </w:trPr>
        <w:tc>
          <w:tcPr>
            <w:tcW w:w="720" w:type="dxa"/>
          </w:tcPr>
          <w:p w14:paraId="70EBAB78" w14:textId="5C0A10B6" w:rsidR="00DF18FA" w:rsidRDefault="00DF18FA" w:rsidP="00DF18FA">
            <w:pPr>
              <w:spacing w:after="0" w:line="240" w:lineRule="auto"/>
              <w:jc w:val="center"/>
            </w:pPr>
            <w:r>
              <w:rPr>
                <w:spacing w:val="-5"/>
              </w:rPr>
              <w:t>030</w:t>
            </w:r>
          </w:p>
        </w:tc>
        <w:tc>
          <w:tcPr>
            <w:tcW w:w="9450" w:type="dxa"/>
            <w:gridSpan w:val="3"/>
          </w:tcPr>
          <w:p w14:paraId="092FFF65" w14:textId="77777777" w:rsidR="00DF18FA" w:rsidRDefault="00DF18FA" w:rsidP="00DF18FA">
            <w:pPr>
              <w:spacing w:after="0"/>
            </w:pPr>
            <w:r>
              <w:rPr>
                <w:b/>
              </w:rPr>
              <w:t>Vehicle and equipment ownership records and operation manuals.</w:t>
            </w:r>
          </w:p>
          <w:p w14:paraId="1165810A" w14:textId="77777777" w:rsidR="00DF18FA" w:rsidRDefault="00DF18FA" w:rsidP="00DF18FA">
            <w:pPr>
              <w:spacing w:after="0"/>
            </w:pPr>
            <w:r>
              <w:t>Vehicle and equipment identification, registration, and warranty records, manuals and similar documentation, whether produced locally or by the manufacturer.</w:t>
            </w:r>
          </w:p>
          <w:p w14:paraId="7E140AB6" w14:textId="77777777" w:rsidR="00DF18FA" w:rsidRDefault="00DF18FA" w:rsidP="00DF18FA">
            <w:pPr>
              <w:spacing w:after="0"/>
            </w:pPr>
          </w:p>
          <w:p w14:paraId="168C9335" w14:textId="77777777" w:rsidR="00DF18FA" w:rsidRDefault="00DF18FA" w:rsidP="00DF18FA">
            <w:pPr>
              <w:pStyle w:val="TableParagraph"/>
              <w:spacing w:before="43"/>
              <w:ind w:left="0"/>
            </w:pPr>
            <w:r>
              <w:rPr>
                <w:b/>
              </w:rPr>
              <w:t xml:space="preserve">Note: </w:t>
            </w:r>
            <w:r>
              <w:t>Ownership records may be transferred to a new owner, if applicable.</w:t>
            </w:r>
          </w:p>
          <w:p w14:paraId="1C1E0D50" w14:textId="61EBDD27" w:rsidR="00285BC2" w:rsidRDefault="00285BC2" w:rsidP="00DF18FA">
            <w:pPr>
              <w:pStyle w:val="TableParagraph"/>
              <w:spacing w:before="43"/>
              <w:ind w:left="0"/>
              <w:rPr>
                <w:b/>
              </w:rPr>
            </w:pPr>
          </w:p>
        </w:tc>
        <w:tc>
          <w:tcPr>
            <w:tcW w:w="2695" w:type="dxa"/>
          </w:tcPr>
          <w:p w14:paraId="47F16D22" w14:textId="309016E2" w:rsidR="00DF18FA" w:rsidRDefault="00DF18FA" w:rsidP="00DF18F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Temporary.</w:t>
            </w:r>
            <w:r>
              <w:t xml:space="preserve">  Destroy after final action. Longer retention is authorized if needed for business use.</w:t>
            </w:r>
          </w:p>
        </w:tc>
        <w:tc>
          <w:tcPr>
            <w:tcW w:w="1715" w:type="dxa"/>
          </w:tcPr>
          <w:p w14:paraId="13F49E9A" w14:textId="135926A8" w:rsidR="00DF18FA" w:rsidRDefault="00DF18FA" w:rsidP="00DF18FA">
            <w:pPr>
              <w:spacing w:after="0" w:line="240" w:lineRule="auto"/>
            </w:pPr>
            <w:r>
              <w:t>DAA-GRS-2023-0006-0002</w:t>
            </w:r>
          </w:p>
        </w:tc>
      </w:tr>
      <w:tr w:rsidR="00DF18FA" w14:paraId="40915B0C" w14:textId="77777777" w:rsidTr="00285BC2">
        <w:trPr>
          <w:cantSplit/>
        </w:trPr>
        <w:tc>
          <w:tcPr>
            <w:tcW w:w="720" w:type="dxa"/>
          </w:tcPr>
          <w:p w14:paraId="05A58FFD" w14:textId="4D204D4A" w:rsidR="00DF18FA" w:rsidRDefault="00DF18FA" w:rsidP="00DF18FA">
            <w:pPr>
              <w:spacing w:after="0" w:line="240" w:lineRule="auto"/>
              <w:jc w:val="center"/>
              <w:rPr>
                <w:spacing w:val="-5"/>
              </w:rPr>
            </w:pPr>
            <w:r>
              <w:rPr>
                <w:spacing w:val="-5"/>
              </w:rPr>
              <w:lastRenderedPageBreak/>
              <w:t>040</w:t>
            </w:r>
          </w:p>
        </w:tc>
        <w:tc>
          <w:tcPr>
            <w:tcW w:w="9450" w:type="dxa"/>
            <w:gridSpan w:val="3"/>
          </w:tcPr>
          <w:p w14:paraId="6B41F1AA" w14:textId="77777777" w:rsidR="00DF18FA" w:rsidRDefault="00DF18FA" w:rsidP="00DF18FA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Excess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personal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property,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equipment,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vehicle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5BE0EDA2" w14:textId="77777777" w:rsidR="00DF18FA" w:rsidRDefault="00DF18FA" w:rsidP="00DF18FA">
            <w:pPr>
              <w:pStyle w:val="TableParagraph"/>
              <w:ind w:left="0"/>
            </w:pP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agencies</w:t>
            </w:r>
            <w:r>
              <w:rPr>
                <w:spacing w:val="-3"/>
              </w:rPr>
              <w:t xml:space="preserve"> </w:t>
            </w:r>
            <w:r>
              <w:t>create</w:t>
            </w:r>
            <w:r>
              <w:rPr>
                <w:spacing w:val="-3"/>
              </w:rPr>
              <w:t xml:space="preserve"> </w:t>
            </w:r>
            <w:r>
              <w:t>when</w:t>
            </w:r>
            <w:r>
              <w:rPr>
                <w:spacing w:val="-3"/>
              </w:rPr>
              <w:t xml:space="preserve"> </w:t>
            </w:r>
            <w:r>
              <w:t>disposing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excess</w:t>
            </w:r>
            <w:r>
              <w:rPr>
                <w:spacing w:val="-4"/>
              </w:rPr>
              <w:t xml:space="preserve"> </w:t>
            </w:r>
            <w:r>
              <w:t>or</w:t>
            </w:r>
            <w:r>
              <w:rPr>
                <w:spacing w:val="-3"/>
              </w:rPr>
              <w:t xml:space="preserve"> </w:t>
            </w:r>
            <w:r>
              <w:t>surplus</w:t>
            </w:r>
            <w:r>
              <w:rPr>
                <w:spacing w:val="-2"/>
              </w:rPr>
              <w:t xml:space="preserve"> </w:t>
            </w:r>
            <w:r>
              <w:t>personal</w:t>
            </w:r>
            <w:r>
              <w:rPr>
                <w:spacing w:val="-4"/>
              </w:rPr>
              <w:t xml:space="preserve"> </w:t>
            </w:r>
            <w:r>
              <w:t>property</w:t>
            </w:r>
            <w:r>
              <w:rPr>
                <w:spacing w:val="-3"/>
              </w:rPr>
              <w:t xml:space="preserve"> </w:t>
            </w:r>
            <w:r>
              <w:t>by</w:t>
            </w:r>
            <w:r>
              <w:rPr>
                <w:spacing w:val="-4"/>
              </w:rPr>
              <w:t xml:space="preserve"> </w:t>
            </w:r>
            <w:r>
              <w:t>sale,</w:t>
            </w:r>
            <w:r>
              <w:rPr>
                <w:spacing w:val="-4"/>
              </w:rPr>
              <w:t xml:space="preserve"> </w:t>
            </w:r>
            <w:r>
              <w:t>donation,</w:t>
            </w:r>
            <w:r>
              <w:rPr>
                <w:spacing w:val="-4"/>
              </w:rPr>
              <w:t xml:space="preserve"> </w:t>
            </w:r>
            <w:r>
              <w:t>or destruction.</w:t>
            </w:r>
            <w:r>
              <w:rPr>
                <w:spacing w:val="40"/>
              </w:rPr>
              <w:t xml:space="preserve"> </w:t>
            </w:r>
            <w:r>
              <w:t>Includes:</w:t>
            </w:r>
          </w:p>
          <w:p w14:paraId="5F0948D3" w14:textId="77777777" w:rsidR="00DF18FA" w:rsidRDefault="00DF18FA" w:rsidP="00DF18FA">
            <w:pPr>
              <w:pStyle w:val="TableParagraph"/>
              <w:numPr>
                <w:ilvl w:val="0"/>
                <w:numId w:val="9"/>
              </w:numPr>
              <w:tabs>
                <w:tab w:val="left" w:pos="720"/>
              </w:tabs>
              <w:spacing w:before="1" w:line="268" w:lineRule="exact"/>
            </w:pPr>
            <w:r>
              <w:t>excess</w:t>
            </w:r>
            <w:r>
              <w:rPr>
                <w:spacing w:val="-9"/>
              </w:rPr>
              <w:t xml:space="preserve"> </w:t>
            </w:r>
            <w:r>
              <w:t>property</w:t>
            </w:r>
            <w:r>
              <w:rPr>
                <w:spacing w:val="-11"/>
              </w:rPr>
              <w:t xml:space="preserve"> </w:t>
            </w:r>
            <w:r>
              <w:t>inventories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1"/>
              </w:rPr>
              <w:t xml:space="preserve"> </w:t>
            </w:r>
            <w:r>
              <w:rPr>
                <w:spacing w:val="-4"/>
              </w:rPr>
              <w:t>lists</w:t>
            </w:r>
          </w:p>
          <w:p w14:paraId="023BB2DA" w14:textId="77777777" w:rsidR="00DF18FA" w:rsidRDefault="00DF18FA" w:rsidP="00DF18FA">
            <w:pPr>
              <w:pStyle w:val="TableParagraph"/>
              <w:numPr>
                <w:ilvl w:val="0"/>
                <w:numId w:val="9"/>
              </w:numPr>
              <w:tabs>
                <w:tab w:val="left" w:pos="721"/>
              </w:tabs>
              <w:spacing w:line="268" w:lineRule="exact"/>
            </w:pPr>
            <w:r>
              <w:t>lists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other</w:t>
            </w:r>
            <w:r>
              <w:rPr>
                <w:spacing w:val="-9"/>
              </w:rPr>
              <w:t xml:space="preserve"> </w:t>
            </w:r>
            <w:r>
              <w:t>records</w:t>
            </w:r>
            <w:r>
              <w:rPr>
                <w:spacing w:val="-8"/>
              </w:rPr>
              <w:t xml:space="preserve"> </w:t>
            </w:r>
            <w:r>
              <w:t>identifying</w:t>
            </w:r>
            <w:r>
              <w:rPr>
                <w:spacing w:val="-8"/>
              </w:rPr>
              <w:t xml:space="preserve"> </w:t>
            </w:r>
            <w:r>
              <w:t>approved</w:t>
            </w:r>
            <w:r>
              <w:rPr>
                <w:spacing w:val="-9"/>
              </w:rPr>
              <w:t xml:space="preserve"> </w:t>
            </w:r>
            <w:r>
              <w:t>receivers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t>excess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property</w:t>
            </w:r>
          </w:p>
          <w:p w14:paraId="474913C3" w14:textId="77777777" w:rsidR="00DF18FA" w:rsidRDefault="00DF18FA" w:rsidP="00DF18FA">
            <w:pPr>
              <w:pStyle w:val="TableParagraph"/>
              <w:numPr>
                <w:ilvl w:val="0"/>
                <w:numId w:val="9"/>
              </w:numPr>
              <w:tabs>
                <w:tab w:val="left" w:pos="721"/>
              </w:tabs>
            </w:pPr>
            <w:r>
              <w:t>donation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receipts</w:t>
            </w:r>
          </w:p>
          <w:p w14:paraId="5987ED04" w14:textId="77777777" w:rsidR="00DF18FA" w:rsidRDefault="00DF18FA" w:rsidP="00DF18FA">
            <w:pPr>
              <w:pStyle w:val="TableParagraph"/>
              <w:numPr>
                <w:ilvl w:val="0"/>
                <w:numId w:val="9"/>
              </w:numPr>
              <w:tabs>
                <w:tab w:val="left" w:pos="721"/>
              </w:tabs>
            </w:pPr>
            <w:r>
              <w:rPr>
                <w:spacing w:val="-2"/>
              </w:rPr>
              <w:t>destruction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certificates</w:t>
            </w:r>
          </w:p>
          <w:p w14:paraId="0ADFCBCB" w14:textId="77777777" w:rsidR="00DF18FA" w:rsidRDefault="00DF18FA" w:rsidP="00DF18FA">
            <w:pPr>
              <w:pStyle w:val="TableParagraph"/>
              <w:numPr>
                <w:ilvl w:val="0"/>
                <w:numId w:val="9"/>
              </w:numPr>
              <w:tabs>
                <w:tab w:val="left" w:pos="721"/>
              </w:tabs>
              <w:spacing w:before="1"/>
              <w:ind w:right="636"/>
            </w:pPr>
            <w:r>
              <w:t>documentation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vehicle</w:t>
            </w:r>
            <w:r>
              <w:rPr>
                <w:spacing w:val="-3"/>
              </w:rPr>
              <w:t xml:space="preserve"> </w:t>
            </w:r>
            <w:r>
              <w:t>transfer</w:t>
            </w:r>
            <w:r>
              <w:rPr>
                <w:spacing w:val="-4"/>
              </w:rPr>
              <w:t xml:space="preserve"> </w:t>
            </w:r>
            <w:r>
              <w:t>by</w:t>
            </w:r>
            <w:r>
              <w:rPr>
                <w:spacing w:val="-4"/>
              </w:rPr>
              <w:t xml:space="preserve"> </w:t>
            </w:r>
            <w:r>
              <w:t>sale,</w:t>
            </w:r>
            <w:r>
              <w:rPr>
                <w:spacing w:val="-4"/>
              </w:rPr>
              <w:t xml:space="preserve"> </w:t>
            </w:r>
            <w:r>
              <w:t>donation,</w:t>
            </w:r>
            <w:r>
              <w:rPr>
                <w:spacing w:val="-2"/>
              </w:rPr>
              <w:t xml:space="preserve"> </w:t>
            </w:r>
            <w:r>
              <w:t>or</w:t>
            </w:r>
            <w:r>
              <w:rPr>
                <w:spacing w:val="-4"/>
              </w:rPr>
              <w:t xml:space="preserve"> </w:t>
            </w:r>
            <w:r>
              <w:t>exchange,</w:t>
            </w:r>
            <w:r>
              <w:rPr>
                <w:spacing w:val="-2"/>
              </w:rPr>
              <w:t xml:space="preserve"> </w:t>
            </w:r>
            <w:r>
              <w:t>including</w:t>
            </w:r>
            <w:r>
              <w:rPr>
                <w:spacing w:val="-3"/>
              </w:rPr>
              <w:t xml:space="preserve"> </w:t>
            </w:r>
            <w:r>
              <w:t>Standard</w:t>
            </w:r>
            <w:r>
              <w:rPr>
                <w:spacing w:val="-4"/>
              </w:rPr>
              <w:t xml:space="preserve"> </w:t>
            </w:r>
            <w:r>
              <w:t>Form</w:t>
            </w:r>
            <w:r>
              <w:rPr>
                <w:spacing w:val="-3"/>
              </w:rPr>
              <w:t xml:space="preserve"> </w:t>
            </w:r>
            <w:r>
              <w:t>97, United States Government Certificate to Obtain Title to a Motor Vehicle</w:t>
            </w:r>
          </w:p>
          <w:p w14:paraId="177367F1" w14:textId="77777777" w:rsidR="00DF18FA" w:rsidRPr="00DF18FA" w:rsidRDefault="00DF18FA" w:rsidP="00DF18FA">
            <w:pPr>
              <w:pStyle w:val="TableParagraph"/>
              <w:numPr>
                <w:ilvl w:val="0"/>
                <w:numId w:val="9"/>
              </w:numPr>
              <w:tabs>
                <w:tab w:val="left" w:pos="721"/>
              </w:tabs>
              <w:spacing w:before="1"/>
              <w:ind w:right="636"/>
            </w:pPr>
            <w:r>
              <w:t>related</w:t>
            </w:r>
            <w:r w:rsidRPr="00DF18FA">
              <w:rPr>
                <w:spacing w:val="-10"/>
              </w:rPr>
              <w:t xml:space="preserve"> </w:t>
            </w:r>
            <w:r w:rsidRPr="00DF18FA">
              <w:rPr>
                <w:spacing w:val="-2"/>
              </w:rPr>
              <w:t>correspondence</w:t>
            </w:r>
          </w:p>
          <w:p w14:paraId="33F4A1FF" w14:textId="77777777" w:rsidR="00DF18FA" w:rsidRDefault="00DF18FA" w:rsidP="00DF18FA">
            <w:pPr>
              <w:pStyle w:val="TableParagraph"/>
              <w:tabs>
                <w:tab w:val="left" w:pos="721"/>
              </w:tabs>
              <w:spacing w:before="1"/>
              <w:ind w:left="0" w:right="636"/>
              <w:rPr>
                <w:spacing w:val="-2"/>
              </w:rPr>
            </w:pPr>
          </w:p>
          <w:p w14:paraId="2C70D066" w14:textId="77777777" w:rsidR="00DF18FA" w:rsidRDefault="00DF18FA" w:rsidP="00DF18FA">
            <w:pPr>
              <w:pStyle w:val="TableParagraph"/>
              <w:tabs>
                <w:tab w:val="left" w:pos="721"/>
              </w:tabs>
              <w:spacing w:before="1"/>
              <w:ind w:left="0" w:right="636"/>
            </w:pPr>
            <w:r>
              <w:rPr>
                <w:b/>
              </w:rPr>
              <w:t>Exclusion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documenting</w:t>
            </w:r>
            <w:r>
              <w:rPr>
                <w:spacing w:val="-3"/>
              </w:rPr>
              <w:t xml:space="preserve"> </w:t>
            </w:r>
            <w:r>
              <w:t>financial</w:t>
            </w:r>
            <w:r>
              <w:rPr>
                <w:spacing w:val="-3"/>
              </w:rPr>
              <w:t xml:space="preserve"> </w:t>
            </w:r>
            <w:r>
              <w:t>management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surplus</w:t>
            </w:r>
            <w:r>
              <w:rPr>
                <w:spacing w:val="-4"/>
              </w:rPr>
              <w:t xml:space="preserve"> </w:t>
            </w:r>
            <w:r>
              <w:t>property</w:t>
            </w:r>
            <w:r>
              <w:rPr>
                <w:spacing w:val="-3"/>
              </w:rPr>
              <w:t xml:space="preserve"> </w:t>
            </w:r>
            <w:r>
              <w:t>disposal</w:t>
            </w:r>
            <w:r>
              <w:rPr>
                <w:spacing w:val="-4"/>
              </w:rPr>
              <w:t xml:space="preserve"> </w:t>
            </w:r>
            <w:r>
              <w:t>by</w:t>
            </w:r>
            <w:r>
              <w:rPr>
                <w:spacing w:val="-4"/>
              </w:rPr>
              <w:t xml:space="preserve"> </w:t>
            </w:r>
            <w:r>
              <w:t>sale</w:t>
            </w:r>
            <w:r>
              <w:rPr>
                <w:spacing w:val="-4"/>
              </w:rPr>
              <w:t xml:space="preserve"> </w:t>
            </w:r>
            <w:r>
              <w:t>(GRS 1.1, item 010 covers these).</w:t>
            </w:r>
          </w:p>
          <w:p w14:paraId="3B919E40" w14:textId="13914ECD" w:rsidR="00285BC2" w:rsidRPr="00DF18FA" w:rsidRDefault="00285BC2" w:rsidP="00DF18FA">
            <w:pPr>
              <w:pStyle w:val="TableParagraph"/>
              <w:tabs>
                <w:tab w:val="left" w:pos="721"/>
              </w:tabs>
              <w:spacing w:before="1"/>
              <w:ind w:left="0" w:right="636"/>
            </w:pPr>
          </w:p>
        </w:tc>
        <w:tc>
          <w:tcPr>
            <w:tcW w:w="2695" w:type="dxa"/>
          </w:tcPr>
          <w:p w14:paraId="5C70BFB6" w14:textId="545F162A" w:rsidR="00DF18FA" w:rsidRDefault="00DF18FA" w:rsidP="00DF18F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t>Destroy when</w:t>
            </w:r>
            <w:r>
              <w:rPr>
                <w:spacing w:val="-5"/>
              </w:rPr>
              <w:t xml:space="preserve"> </w:t>
            </w:r>
            <w:r>
              <w:t>3</w:t>
            </w:r>
            <w:r>
              <w:rPr>
                <w:spacing w:val="-4"/>
              </w:rPr>
              <w:t xml:space="preserve"> </w:t>
            </w:r>
            <w:r>
              <w:t>years</w:t>
            </w:r>
            <w:r>
              <w:rPr>
                <w:spacing w:val="-5"/>
              </w:rPr>
              <w:t xml:space="preserve"> </w:t>
            </w:r>
            <w:r>
              <w:t>old,</w:t>
            </w:r>
            <w:r>
              <w:rPr>
                <w:spacing w:val="-5"/>
              </w:rPr>
              <w:t xml:space="preserve"> </w:t>
            </w:r>
            <w:r>
              <w:t>but longer retention is authorized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required for business use.</w:t>
            </w:r>
          </w:p>
        </w:tc>
        <w:tc>
          <w:tcPr>
            <w:tcW w:w="1715" w:type="dxa"/>
          </w:tcPr>
          <w:p w14:paraId="6C778760" w14:textId="5EE228A4" w:rsidR="00DF18FA" w:rsidRDefault="00DF18FA" w:rsidP="00DF18FA">
            <w:pPr>
              <w:spacing w:after="0" w:line="240" w:lineRule="auto"/>
            </w:pPr>
            <w:r>
              <w:rPr>
                <w:spacing w:val="-2"/>
              </w:rPr>
              <w:t>DAA-GRS-2016- 0011-0004</w:t>
            </w:r>
          </w:p>
        </w:tc>
      </w:tr>
      <w:tr w:rsidR="00DF18FA" w14:paraId="3E977C8A" w14:textId="77777777" w:rsidTr="00285BC2">
        <w:trPr>
          <w:cantSplit/>
        </w:trPr>
        <w:tc>
          <w:tcPr>
            <w:tcW w:w="720" w:type="dxa"/>
          </w:tcPr>
          <w:p w14:paraId="58571A5E" w14:textId="7E3421FB" w:rsidR="00DF18FA" w:rsidRDefault="00DF18FA" w:rsidP="00DF18FA">
            <w:pPr>
              <w:spacing w:after="0" w:line="240" w:lineRule="auto"/>
              <w:jc w:val="center"/>
            </w:pPr>
            <w:r>
              <w:t>050</w:t>
            </w:r>
          </w:p>
        </w:tc>
        <w:tc>
          <w:tcPr>
            <w:tcW w:w="6565" w:type="dxa"/>
            <w:vMerge w:val="restart"/>
          </w:tcPr>
          <w:p w14:paraId="5C698382" w14:textId="77777777" w:rsidR="00DF18FA" w:rsidRDefault="00DF18FA" w:rsidP="00DF18FA">
            <w:pPr>
              <w:pStyle w:val="TableParagraph"/>
              <w:spacing w:before="43"/>
              <w:ind w:left="-30"/>
            </w:pPr>
            <w:r>
              <w:rPr>
                <w:b/>
              </w:rPr>
              <w:t>Facility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design,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engineering,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construction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 xml:space="preserve">records. </w:t>
            </w:r>
            <w:r>
              <w:t xml:space="preserve">Architectural and engineering drawings and other design and construction records of buildings and structures not critical to agency mission, including office buildings, storage sheds, parking lots, maintenance shops, and </w:t>
            </w:r>
            <w:r>
              <w:lastRenderedPageBreak/>
              <w:t>service structures.</w:t>
            </w:r>
          </w:p>
          <w:p w14:paraId="56E6F654" w14:textId="77777777" w:rsidR="00DF18FA" w:rsidRDefault="00DF18FA" w:rsidP="00DF18FA">
            <w:pPr>
              <w:pStyle w:val="TableParagraph"/>
              <w:spacing w:before="1"/>
              <w:ind w:left="-30"/>
            </w:pPr>
            <w:r>
              <w:rPr>
                <w:spacing w:val="-2"/>
              </w:rPr>
              <w:t>Includes:</w:t>
            </w:r>
          </w:p>
          <w:p w14:paraId="7584E821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0"/>
              </w:tabs>
              <w:spacing w:line="268" w:lineRule="exact"/>
            </w:pPr>
            <w:r>
              <w:t>site</w:t>
            </w:r>
            <w:r>
              <w:rPr>
                <w:spacing w:val="-6"/>
              </w:rPr>
              <w:t xml:space="preserve"> </w:t>
            </w:r>
            <w:r>
              <w:t>maps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surveys</w:t>
            </w:r>
          </w:p>
          <w:p w14:paraId="06CA1E3F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line="268" w:lineRule="exact"/>
            </w:pPr>
            <w:r>
              <w:t>plot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plans</w:t>
            </w:r>
          </w:p>
          <w:p w14:paraId="12F70BDD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</w:pPr>
            <w:r>
              <w:rPr>
                <w:spacing w:val="-2"/>
              </w:rPr>
              <w:t>structural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drawings</w:t>
            </w:r>
          </w:p>
          <w:p w14:paraId="2A8EE0DF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</w:pPr>
            <w:r>
              <w:rPr>
                <w:spacing w:val="-2"/>
              </w:rPr>
              <w:t>architectural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renderings</w:t>
            </w:r>
          </w:p>
          <w:p w14:paraId="46559EB5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before="1"/>
              <w:ind w:right="300"/>
            </w:pPr>
            <w:r>
              <w:t>electricity, plumbing, communication services, and</w:t>
            </w:r>
            <w:r>
              <w:rPr>
                <w:spacing w:val="-13"/>
              </w:rPr>
              <w:t xml:space="preserve"> </w:t>
            </w:r>
            <w:r>
              <w:t>heating/ventilation/air</w:t>
            </w:r>
            <w:r>
              <w:rPr>
                <w:spacing w:val="-12"/>
              </w:rPr>
              <w:t xml:space="preserve"> </w:t>
            </w:r>
            <w:r>
              <w:t>conditioning</w:t>
            </w:r>
            <w:r>
              <w:rPr>
                <w:spacing w:val="-13"/>
              </w:rPr>
              <w:t xml:space="preserve"> </w:t>
            </w:r>
            <w:r>
              <w:t xml:space="preserve">(HVAC) </w:t>
            </w:r>
            <w:r>
              <w:rPr>
                <w:spacing w:val="-2"/>
              </w:rPr>
              <w:t>drawings</w:t>
            </w:r>
          </w:p>
          <w:p w14:paraId="5DB65B78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line="268" w:lineRule="exact"/>
            </w:pPr>
            <w:r>
              <w:t>exterior</w:t>
            </w:r>
            <w:r>
              <w:rPr>
                <w:spacing w:val="-10"/>
              </w:rPr>
              <w:t xml:space="preserve"> </w:t>
            </w:r>
            <w:r>
              <w:t>delivery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utilities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drawings</w:t>
            </w:r>
          </w:p>
          <w:p w14:paraId="37E00301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</w:pPr>
            <w:r>
              <w:t>materials</w:t>
            </w:r>
            <w:r>
              <w:rPr>
                <w:spacing w:val="-9"/>
              </w:rPr>
              <w:t xml:space="preserve"> </w:t>
            </w:r>
            <w:r>
              <w:t>plans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drawings</w:t>
            </w:r>
          </w:p>
          <w:p w14:paraId="27E0133C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ind w:right="419"/>
            </w:pPr>
            <w:r>
              <w:t>minor</w:t>
            </w:r>
            <w:r>
              <w:rPr>
                <w:spacing w:val="-7"/>
              </w:rPr>
              <w:t xml:space="preserve"> </w:t>
            </w:r>
            <w:r>
              <w:t>routine</w:t>
            </w:r>
            <w:r>
              <w:rPr>
                <w:spacing w:val="-7"/>
              </w:rPr>
              <w:t xml:space="preserve"> </w:t>
            </w:r>
            <w:r>
              <w:t>part</w:t>
            </w:r>
            <w:r>
              <w:rPr>
                <w:spacing w:val="-6"/>
              </w:rPr>
              <w:t xml:space="preserve"> </w:t>
            </w:r>
            <w:r>
              <w:t>drawings</w:t>
            </w:r>
            <w:r>
              <w:rPr>
                <w:spacing w:val="-7"/>
              </w:rPr>
              <w:t xml:space="preserve"> </w:t>
            </w:r>
            <w:r>
              <w:t>such</w:t>
            </w:r>
            <w:r>
              <w:rPr>
                <w:spacing w:val="-6"/>
              </w:rPr>
              <w:t xml:space="preserve"> </w:t>
            </w:r>
            <w:r>
              <w:t>as</w:t>
            </w:r>
            <w:r>
              <w:rPr>
                <w:spacing w:val="-7"/>
              </w:rPr>
              <w:t xml:space="preserve"> </w:t>
            </w:r>
            <w:r>
              <w:t>fasteners, nuts, bolts, wires, screws, nails, pipe fittings, brackets, struts, plates, and beams</w:t>
            </w:r>
          </w:p>
          <w:p w14:paraId="5A4E9E6A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line="268" w:lineRule="exact"/>
            </w:pPr>
            <w:r>
              <w:rPr>
                <w:spacing w:val="-2"/>
              </w:rPr>
              <w:t>construction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progress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photographs</w:t>
            </w:r>
          </w:p>
          <w:p w14:paraId="15203C80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</w:pPr>
            <w:r>
              <w:rPr>
                <w:spacing w:val="-2"/>
              </w:rPr>
              <w:t>construction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inspection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reports</w:t>
            </w:r>
          </w:p>
          <w:p w14:paraId="10BDB4DF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line="268" w:lineRule="exact"/>
            </w:pPr>
            <w:r>
              <w:t>equipment</w:t>
            </w:r>
            <w:r>
              <w:rPr>
                <w:spacing w:val="-11"/>
              </w:rPr>
              <w:t xml:space="preserve"> </w:t>
            </w:r>
            <w:r>
              <w:t>location</w:t>
            </w:r>
            <w:r>
              <w:rPr>
                <w:spacing w:val="-11"/>
              </w:rPr>
              <w:t xml:space="preserve"> </w:t>
            </w:r>
            <w:r>
              <w:rPr>
                <w:spacing w:val="-4"/>
              </w:rPr>
              <w:t>plans</w:t>
            </w:r>
          </w:p>
          <w:p w14:paraId="58D09598" w14:textId="77777777" w:rsid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line="268" w:lineRule="exact"/>
            </w:pPr>
            <w:r>
              <w:t>paint</w:t>
            </w:r>
            <w:r>
              <w:rPr>
                <w:spacing w:val="-6"/>
              </w:rPr>
              <w:t xml:space="preserve"> </w:t>
            </w:r>
            <w:r>
              <w:t>plans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samples</w:t>
            </w:r>
          </w:p>
          <w:p w14:paraId="34531568" w14:textId="77777777" w:rsidR="00DF18FA" w:rsidRP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before="1"/>
            </w:pPr>
            <w:r>
              <w:t>furniture</w:t>
            </w:r>
            <w:r>
              <w:rPr>
                <w:spacing w:val="-7"/>
              </w:rPr>
              <w:t xml:space="preserve"> </w:t>
            </w:r>
            <w:r>
              <w:t>design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layout</w:t>
            </w:r>
            <w:r>
              <w:rPr>
                <w:spacing w:val="-7"/>
              </w:rPr>
              <w:t xml:space="preserve"> </w:t>
            </w:r>
            <w:r>
              <w:t>drawings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plans</w:t>
            </w:r>
          </w:p>
          <w:p w14:paraId="132849DE" w14:textId="77777777" w:rsidR="00DF18FA" w:rsidRPr="00DF18FA" w:rsidRDefault="00DF18FA" w:rsidP="00DF18FA">
            <w:pPr>
              <w:pStyle w:val="TableParagraph"/>
              <w:numPr>
                <w:ilvl w:val="0"/>
                <w:numId w:val="10"/>
              </w:numPr>
              <w:tabs>
                <w:tab w:val="left" w:pos="721"/>
              </w:tabs>
              <w:spacing w:before="1"/>
            </w:pPr>
            <w:r>
              <w:t>space</w:t>
            </w:r>
            <w:r w:rsidRPr="00DF18FA">
              <w:rPr>
                <w:spacing w:val="-12"/>
              </w:rPr>
              <w:t xml:space="preserve"> </w:t>
            </w:r>
            <w:r>
              <w:t>occupancy</w:t>
            </w:r>
            <w:r w:rsidRPr="00DF18FA">
              <w:rPr>
                <w:spacing w:val="-10"/>
              </w:rPr>
              <w:t xml:space="preserve"> </w:t>
            </w:r>
            <w:r w:rsidRPr="00DF18FA">
              <w:rPr>
                <w:spacing w:val="-4"/>
              </w:rPr>
              <w:t>plans</w:t>
            </w:r>
          </w:p>
          <w:p w14:paraId="0C7FCD49" w14:textId="77777777" w:rsidR="00DF18FA" w:rsidRDefault="00DF18FA" w:rsidP="00DF18FA">
            <w:pPr>
              <w:pStyle w:val="TableParagraph"/>
              <w:tabs>
                <w:tab w:val="left" w:pos="721"/>
              </w:tabs>
              <w:spacing w:before="1"/>
              <w:rPr>
                <w:spacing w:val="-4"/>
              </w:rPr>
            </w:pPr>
          </w:p>
          <w:p w14:paraId="4D541DC0" w14:textId="77777777" w:rsidR="00DF18FA" w:rsidRDefault="00DF18FA" w:rsidP="00DF18FA">
            <w:pPr>
              <w:pStyle w:val="TableParagraph"/>
              <w:tabs>
                <w:tab w:val="left" w:pos="721"/>
              </w:tabs>
              <w:spacing w:before="1"/>
              <w:ind w:left="0"/>
            </w:pPr>
            <w:r>
              <w:rPr>
                <w:b/>
              </w:rPr>
              <w:t>Exclusion 1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Records documenting financial management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t>construction</w:t>
            </w:r>
            <w:r>
              <w:rPr>
                <w:spacing w:val="-9"/>
              </w:rPr>
              <w:t xml:space="preserve"> </w:t>
            </w:r>
            <w:r>
              <w:t>contracts</w:t>
            </w:r>
            <w:r>
              <w:rPr>
                <w:spacing w:val="-7"/>
              </w:rPr>
              <w:t xml:space="preserve"> </w:t>
            </w:r>
            <w:r>
              <w:t>(GRS</w:t>
            </w:r>
            <w:r>
              <w:rPr>
                <w:spacing w:val="-9"/>
              </w:rPr>
              <w:t xml:space="preserve"> </w:t>
            </w:r>
            <w:r>
              <w:t>1.1, item 010 covers these).</w:t>
            </w:r>
          </w:p>
          <w:p w14:paraId="1D9D1482" w14:textId="77777777" w:rsidR="00DF18FA" w:rsidRDefault="00DF18FA" w:rsidP="00DF18FA">
            <w:pPr>
              <w:pStyle w:val="TableParagraph"/>
              <w:tabs>
                <w:tab w:val="left" w:pos="721"/>
              </w:tabs>
              <w:spacing w:before="1"/>
              <w:ind w:left="0"/>
            </w:pPr>
          </w:p>
          <w:p w14:paraId="5E6B7916" w14:textId="77777777" w:rsidR="00DF18FA" w:rsidRDefault="00DF18FA" w:rsidP="00DF18FA">
            <w:pPr>
              <w:pStyle w:val="TableParagraph"/>
              <w:tabs>
                <w:tab w:val="left" w:pos="721"/>
              </w:tabs>
              <w:spacing w:before="1"/>
              <w:ind w:left="0"/>
            </w:pPr>
            <w:r>
              <w:rPr>
                <w:b/>
              </w:rPr>
              <w:t>Exclusion 2:</w:t>
            </w:r>
            <w:r>
              <w:rPr>
                <w:b/>
                <w:spacing w:val="40"/>
              </w:rPr>
              <w:t xml:space="preserve"> </w:t>
            </w:r>
            <w:r>
              <w:t>Records documenting buildings deemed historically, architecturally, or technologically</w:t>
            </w:r>
            <w:r>
              <w:rPr>
                <w:spacing w:val="-11"/>
              </w:rPr>
              <w:t xml:space="preserve"> </w:t>
            </w:r>
            <w:r>
              <w:t>significant</w:t>
            </w:r>
            <w:r>
              <w:rPr>
                <w:spacing w:val="-11"/>
              </w:rPr>
              <w:t xml:space="preserve"> </w:t>
            </w:r>
            <w:r>
              <w:t>(agencies</w:t>
            </w:r>
            <w:r>
              <w:rPr>
                <w:spacing w:val="-9"/>
              </w:rPr>
              <w:t xml:space="preserve"> </w:t>
            </w:r>
            <w:r>
              <w:t>must</w:t>
            </w:r>
            <w:r>
              <w:rPr>
                <w:spacing w:val="-11"/>
              </w:rPr>
              <w:t xml:space="preserve"> </w:t>
            </w:r>
            <w:r>
              <w:t>schedule these because they may be of permanent value).</w:t>
            </w:r>
          </w:p>
          <w:p w14:paraId="062A4025" w14:textId="21C78976" w:rsidR="00DF18FA" w:rsidRDefault="00DF18FA" w:rsidP="00DF18FA">
            <w:pPr>
              <w:pStyle w:val="TableParagraph"/>
              <w:tabs>
                <w:tab w:val="left" w:pos="721"/>
              </w:tabs>
              <w:spacing w:before="1"/>
              <w:ind w:left="0"/>
            </w:pPr>
          </w:p>
        </w:tc>
        <w:tc>
          <w:tcPr>
            <w:tcW w:w="2885" w:type="dxa"/>
            <w:gridSpan w:val="2"/>
          </w:tcPr>
          <w:p w14:paraId="31FFEA3E" w14:textId="3A59A987" w:rsidR="00DF18FA" w:rsidRDefault="00DF18FA" w:rsidP="00DF18FA">
            <w:pPr>
              <w:tabs>
                <w:tab w:val="left" w:pos="0"/>
                <w:tab w:val="left" w:pos="1440"/>
                <w:tab w:val="left" w:pos="3420"/>
              </w:tabs>
              <w:spacing w:after="0" w:line="240" w:lineRule="auto"/>
              <w:ind w:right="180"/>
            </w:pPr>
            <w:r>
              <w:rPr>
                <w:b/>
              </w:rPr>
              <w:lastRenderedPageBreak/>
              <w:t>Draft,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preliminary,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intermediate,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working,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and contract negotiation drawings.</w:t>
            </w:r>
          </w:p>
        </w:tc>
        <w:tc>
          <w:tcPr>
            <w:tcW w:w="2695" w:type="dxa"/>
          </w:tcPr>
          <w:p w14:paraId="4E877F5B" w14:textId="77777777" w:rsidR="00DF18FA" w:rsidRDefault="00DF18FA" w:rsidP="00DF18FA">
            <w:pPr>
              <w:spacing w:after="0" w:line="240" w:lineRule="auto"/>
              <w:rPr>
                <w:spacing w:val="-2"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36"/>
              </w:rPr>
              <w:t xml:space="preserve"> </w:t>
            </w:r>
            <w:r>
              <w:t>Destroy when</w:t>
            </w:r>
            <w:r>
              <w:rPr>
                <w:spacing w:val="-13"/>
              </w:rPr>
              <w:t xml:space="preserve"> </w:t>
            </w:r>
            <w:r>
              <w:t>superseded,</w:t>
            </w:r>
            <w:r>
              <w:rPr>
                <w:spacing w:val="-12"/>
              </w:rPr>
              <w:t xml:space="preserve"> </w:t>
            </w:r>
            <w:r>
              <w:t xml:space="preserve">or when project terminates, as </w:t>
            </w:r>
            <w:r>
              <w:rPr>
                <w:spacing w:val="-2"/>
              </w:rPr>
              <w:t>appropriate.</w:t>
            </w:r>
          </w:p>
          <w:p w14:paraId="41CA0DF0" w14:textId="5CD9F59D" w:rsidR="00DF18FA" w:rsidRDefault="00DF18FA" w:rsidP="00DF18FA">
            <w:pPr>
              <w:spacing w:after="0" w:line="240" w:lineRule="auto"/>
            </w:pPr>
          </w:p>
        </w:tc>
        <w:tc>
          <w:tcPr>
            <w:tcW w:w="1715" w:type="dxa"/>
          </w:tcPr>
          <w:p w14:paraId="7F85799D" w14:textId="0E168C0B" w:rsidR="00DF18FA" w:rsidRDefault="00DF18FA" w:rsidP="00DF18FA">
            <w:pPr>
              <w:spacing w:after="0" w:line="240" w:lineRule="auto"/>
            </w:pPr>
            <w:r>
              <w:rPr>
                <w:spacing w:val="-2"/>
              </w:rPr>
              <w:t>DAA-GRS-2016- 0011-0005</w:t>
            </w:r>
          </w:p>
        </w:tc>
      </w:tr>
      <w:tr w:rsidR="00DF18FA" w14:paraId="0FC64401" w14:textId="77777777" w:rsidTr="00285BC2">
        <w:trPr>
          <w:cantSplit/>
        </w:trPr>
        <w:tc>
          <w:tcPr>
            <w:tcW w:w="720" w:type="dxa"/>
          </w:tcPr>
          <w:p w14:paraId="54918164" w14:textId="337929E1" w:rsidR="00DF18FA" w:rsidRDefault="00DF18FA" w:rsidP="00DF18FA">
            <w:pPr>
              <w:spacing w:after="0" w:line="240" w:lineRule="auto"/>
              <w:jc w:val="center"/>
            </w:pPr>
            <w:r>
              <w:lastRenderedPageBreak/>
              <w:t>051</w:t>
            </w:r>
          </w:p>
        </w:tc>
        <w:tc>
          <w:tcPr>
            <w:tcW w:w="6565" w:type="dxa"/>
            <w:vMerge/>
          </w:tcPr>
          <w:p w14:paraId="6D1DA933" w14:textId="77777777" w:rsidR="00DF18FA" w:rsidRDefault="00DF18FA" w:rsidP="00DF18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</w:tc>
        <w:tc>
          <w:tcPr>
            <w:tcW w:w="2885" w:type="dxa"/>
            <w:gridSpan w:val="2"/>
          </w:tcPr>
          <w:p w14:paraId="50FBDBA4" w14:textId="2FFDDACE" w:rsidR="00DF18FA" w:rsidRDefault="00DF18FA" w:rsidP="00DF18FA">
            <w:pPr>
              <w:tabs>
                <w:tab w:val="left" w:pos="0"/>
                <w:tab w:val="left" w:pos="1440"/>
                <w:tab w:val="left" w:pos="3420"/>
              </w:tabs>
              <w:spacing w:after="0" w:line="240" w:lineRule="auto"/>
              <w:ind w:right="180"/>
              <w:rPr>
                <w:b/>
              </w:rPr>
            </w:pPr>
            <w:r>
              <w:rPr>
                <w:b/>
              </w:rPr>
              <w:t>Final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as-built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drawings,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plans,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and designs; and all other records.</w:t>
            </w:r>
          </w:p>
        </w:tc>
        <w:tc>
          <w:tcPr>
            <w:tcW w:w="2695" w:type="dxa"/>
          </w:tcPr>
          <w:p w14:paraId="692605EE" w14:textId="498CD0D5" w:rsidR="00DF18FA" w:rsidRDefault="00DF18FA" w:rsidP="00DF18FA">
            <w:pPr>
              <w:spacing w:after="0" w:line="240" w:lineRule="auto"/>
            </w:pPr>
            <w:r>
              <w:rPr>
                <w:b/>
              </w:rPr>
              <w:t>Temporary.</w:t>
            </w:r>
            <w:r>
              <w:rPr>
                <w:b/>
                <w:spacing w:val="36"/>
              </w:rPr>
              <w:t xml:space="preserve"> </w:t>
            </w:r>
            <w:r>
              <w:t>Destroy when</w:t>
            </w:r>
            <w:r>
              <w:rPr>
                <w:spacing w:val="-13"/>
              </w:rPr>
              <w:t xml:space="preserve"> </w:t>
            </w:r>
            <w:r>
              <w:t>superseded,</w:t>
            </w:r>
            <w:r>
              <w:rPr>
                <w:spacing w:val="-12"/>
              </w:rPr>
              <w:t xml:space="preserve"> </w:t>
            </w:r>
            <w:r>
              <w:t>or transfer to new owner, or destroy when structure is removed from Federal</w:t>
            </w:r>
            <w:r>
              <w:rPr>
                <w:spacing w:val="-13"/>
              </w:rPr>
              <w:t xml:space="preserve"> </w:t>
            </w:r>
            <w:r>
              <w:t>inventory,</w:t>
            </w:r>
            <w:r>
              <w:rPr>
                <w:spacing w:val="-12"/>
              </w:rPr>
              <w:t xml:space="preserve"> </w:t>
            </w:r>
            <w:r>
              <w:t xml:space="preserve">as </w:t>
            </w:r>
            <w:r>
              <w:rPr>
                <w:spacing w:val="-2"/>
              </w:rPr>
              <w:t>appropriate.</w:t>
            </w:r>
          </w:p>
        </w:tc>
        <w:tc>
          <w:tcPr>
            <w:tcW w:w="1715" w:type="dxa"/>
          </w:tcPr>
          <w:p w14:paraId="72BE761E" w14:textId="49F04E83" w:rsidR="00DF18FA" w:rsidRDefault="00DF18FA" w:rsidP="00DF18FA">
            <w:pPr>
              <w:spacing w:after="0" w:line="240" w:lineRule="auto"/>
            </w:pPr>
            <w:r>
              <w:rPr>
                <w:spacing w:val="-2"/>
              </w:rPr>
              <w:t>DAA-GRS-2016- 0011-0006</w:t>
            </w:r>
          </w:p>
        </w:tc>
      </w:tr>
      <w:tr w:rsidR="00DF18FA" w14:paraId="1A529A4E" w14:textId="77777777" w:rsidTr="00285BC2">
        <w:trPr>
          <w:cantSplit/>
        </w:trPr>
        <w:tc>
          <w:tcPr>
            <w:tcW w:w="720" w:type="dxa"/>
          </w:tcPr>
          <w:p w14:paraId="3C429AC8" w14:textId="515D14E8" w:rsidR="00DF18FA" w:rsidRDefault="00DF18FA" w:rsidP="00DF18FA">
            <w:pPr>
              <w:spacing w:after="0" w:line="240" w:lineRule="auto"/>
              <w:jc w:val="center"/>
            </w:pPr>
            <w:r>
              <w:lastRenderedPageBreak/>
              <w:t>060</w:t>
            </w:r>
          </w:p>
        </w:tc>
        <w:tc>
          <w:tcPr>
            <w:tcW w:w="9450" w:type="dxa"/>
            <w:gridSpan w:val="3"/>
          </w:tcPr>
          <w:p w14:paraId="26F9F729" w14:textId="77777777" w:rsidR="00DF18FA" w:rsidRDefault="00DF18FA" w:rsidP="00DF18FA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Facility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design,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engineering,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construction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operations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5E8B9877" w14:textId="77777777" w:rsidR="00DF18FA" w:rsidRDefault="00DF18FA" w:rsidP="00DF18FA">
            <w:pPr>
              <w:pStyle w:val="TableParagraph"/>
              <w:ind w:left="0"/>
            </w:pPr>
            <w:r>
              <w:t>Records</w:t>
            </w:r>
            <w:r>
              <w:rPr>
                <w:spacing w:val="-3"/>
              </w:rPr>
              <w:t xml:space="preserve"> </w:t>
            </w:r>
            <w:r>
              <w:t>documenting</w:t>
            </w:r>
            <w:r>
              <w:rPr>
                <w:spacing w:val="-4"/>
              </w:rPr>
              <w:t xml:space="preserve"> </w:t>
            </w:r>
            <w:r>
              <w:t>operational</w:t>
            </w:r>
            <w:r>
              <w:rPr>
                <w:spacing w:val="-5"/>
              </w:rPr>
              <w:t xml:space="preserve"> </w:t>
            </w:r>
            <w:r>
              <w:t>support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facility</w:t>
            </w:r>
            <w:r>
              <w:rPr>
                <w:spacing w:val="-5"/>
              </w:rPr>
              <w:t xml:space="preserve"> </w:t>
            </w:r>
            <w:r>
              <w:t>design,</w:t>
            </w:r>
            <w:r>
              <w:rPr>
                <w:spacing w:val="-5"/>
              </w:rPr>
              <w:t xml:space="preserve"> </w:t>
            </w:r>
            <w:r>
              <w:t>engineering,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construction</w:t>
            </w:r>
            <w:r>
              <w:rPr>
                <w:spacing w:val="-5"/>
              </w:rPr>
              <w:t xml:space="preserve"> </w:t>
            </w:r>
            <w:r>
              <w:t xml:space="preserve">projects. </w:t>
            </w:r>
            <w:r>
              <w:rPr>
                <w:spacing w:val="-2"/>
              </w:rPr>
              <w:t>Includes:</w:t>
            </w:r>
          </w:p>
          <w:p w14:paraId="2C64EC64" w14:textId="77777777" w:rsidR="00DF18FA" w:rsidRDefault="00DF18FA" w:rsidP="00DF18FA">
            <w:pPr>
              <w:pStyle w:val="TableParagraph"/>
              <w:numPr>
                <w:ilvl w:val="0"/>
                <w:numId w:val="12"/>
              </w:numPr>
              <w:tabs>
                <w:tab w:val="left" w:pos="720"/>
              </w:tabs>
              <w:spacing w:line="268" w:lineRule="exact"/>
            </w:pPr>
            <w:r>
              <w:t>project</w:t>
            </w:r>
            <w:r>
              <w:rPr>
                <w:spacing w:val="-9"/>
              </w:rPr>
              <w:t xml:space="preserve"> </w:t>
            </w:r>
            <w:r>
              <w:t>requests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approvals</w:t>
            </w:r>
          </w:p>
          <w:p w14:paraId="36CD8608" w14:textId="77777777" w:rsidR="00DF18FA" w:rsidRDefault="00DF18FA" w:rsidP="00DF18FA">
            <w:pPr>
              <w:pStyle w:val="TableParagraph"/>
              <w:numPr>
                <w:ilvl w:val="0"/>
                <w:numId w:val="12"/>
              </w:numPr>
              <w:tabs>
                <w:tab w:val="left" w:pos="720"/>
              </w:tabs>
              <w:spacing w:before="1"/>
            </w:pPr>
            <w:r>
              <w:t>meeting</w:t>
            </w:r>
            <w:r>
              <w:rPr>
                <w:spacing w:val="-10"/>
              </w:rPr>
              <w:t xml:space="preserve"> </w:t>
            </w:r>
            <w:r>
              <w:t>agendas,</w:t>
            </w:r>
            <w:r>
              <w:rPr>
                <w:spacing w:val="-9"/>
              </w:rPr>
              <w:t xml:space="preserve"> </w:t>
            </w:r>
            <w:r>
              <w:t>minutes,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other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records</w:t>
            </w:r>
          </w:p>
          <w:p w14:paraId="059BA23F" w14:textId="77777777" w:rsidR="00DF18FA" w:rsidRDefault="00DF18FA" w:rsidP="00DF18FA">
            <w:pPr>
              <w:pStyle w:val="TableParagraph"/>
              <w:numPr>
                <w:ilvl w:val="0"/>
                <w:numId w:val="12"/>
              </w:numPr>
              <w:tabs>
                <w:tab w:val="left" w:pos="720"/>
              </w:tabs>
            </w:pPr>
            <w:r>
              <w:t>budget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cost</w:t>
            </w:r>
            <w:r>
              <w:rPr>
                <w:spacing w:val="-7"/>
              </w:rPr>
              <w:t xml:space="preserve"> </w:t>
            </w:r>
            <w:r>
              <w:t>working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files</w:t>
            </w:r>
          </w:p>
          <w:p w14:paraId="3EAC0D59" w14:textId="77777777" w:rsidR="00DF18FA" w:rsidRDefault="00DF18FA" w:rsidP="00DF18FA">
            <w:pPr>
              <w:pStyle w:val="TableParagraph"/>
              <w:numPr>
                <w:ilvl w:val="0"/>
                <w:numId w:val="12"/>
              </w:numPr>
              <w:tabs>
                <w:tab w:val="left" w:pos="720"/>
              </w:tabs>
            </w:pPr>
            <w:r>
              <w:t>task,</w:t>
            </w:r>
            <w:r>
              <w:rPr>
                <w:spacing w:val="-7"/>
              </w:rPr>
              <w:t xml:space="preserve"> </w:t>
            </w:r>
            <w:r>
              <w:t>punch,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action</w:t>
            </w:r>
            <w:r>
              <w:rPr>
                <w:spacing w:val="-7"/>
              </w:rPr>
              <w:t xml:space="preserve"> </w:t>
            </w:r>
            <w:r>
              <w:t>item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lists</w:t>
            </w:r>
          </w:p>
          <w:p w14:paraId="6988ED97" w14:textId="77777777" w:rsidR="00DF18FA" w:rsidRDefault="00DF18FA" w:rsidP="00DF18FA">
            <w:pPr>
              <w:pStyle w:val="TableParagraph"/>
              <w:numPr>
                <w:ilvl w:val="0"/>
                <w:numId w:val="12"/>
              </w:numPr>
              <w:tabs>
                <w:tab w:val="left" w:pos="720"/>
              </w:tabs>
              <w:spacing w:line="268" w:lineRule="exact"/>
            </w:pPr>
            <w:r>
              <w:t>work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logs</w:t>
            </w:r>
          </w:p>
          <w:p w14:paraId="3CC7A09C" w14:textId="77777777" w:rsidR="00DF18FA" w:rsidRPr="00DF18FA" w:rsidRDefault="00DF18FA" w:rsidP="00DF18FA">
            <w:pPr>
              <w:pStyle w:val="TableParagraph"/>
              <w:numPr>
                <w:ilvl w:val="0"/>
                <w:numId w:val="12"/>
              </w:numPr>
              <w:tabs>
                <w:tab w:val="left" w:pos="720"/>
              </w:tabs>
              <w:spacing w:line="268" w:lineRule="exact"/>
            </w:pPr>
            <w:r>
              <w:t>progress</w:t>
            </w:r>
            <w:r>
              <w:rPr>
                <w:spacing w:val="-11"/>
              </w:rPr>
              <w:t xml:space="preserve"> </w:t>
            </w:r>
            <w:r>
              <w:t>reports</w:t>
            </w:r>
            <w:r>
              <w:rPr>
                <w:spacing w:val="-11"/>
              </w:rPr>
              <w:t xml:space="preserve"> </w:t>
            </w:r>
            <w:r>
              <w:t>and</w:t>
            </w:r>
            <w:r>
              <w:rPr>
                <w:spacing w:val="-11"/>
              </w:rPr>
              <w:t xml:space="preserve"> </w:t>
            </w:r>
            <w:r>
              <w:t>presentation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materials</w:t>
            </w:r>
          </w:p>
          <w:p w14:paraId="7893859E" w14:textId="77777777" w:rsidR="00DF18FA" w:rsidRPr="00DF18FA" w:rsidRDefault="00DF18FA" w:rsidP="00DF18FA">
            <w:pPr>
              <w:pStyle w:val="TableParagraph"/>
              <w:numPr>
                <w:ilvl w:val="0"/>
                <w:numId w:val="12"/>
              </w:numPr>
              <w:tabs>
                <w:tab w:val="left" w:pos="720"/>
              </w:tabs>
              <w:spacing w:line="268" w:lineRule="exact"/>
            </w:pPr>
            <w:r>
              <w:t>related</w:t>
            </w:r>
            <w:r w:rsidRPr="00DF18FA">
              <w:rPr>
                <w:spacing w:val="-11"/>
              </w:rPr>
              <w:t xml:space="preserve"> </w:t>
            </w:r>
            <w:r>
              <w:t>correspondence</w:t>
            </w:r>
            <w:r w:rsidRPr="00DF18FA">
              <w:rPr>
                <w:spacing w:val="-11"/>
              </w:rPr>
              <w:t xml:space="preserve"> </w:t>
            </w:r>
            <w:r>
              <w:t>and</w:t>
            </w:r>
            <w:r w:rsidRPr="00DF18FA">
              <w:rPr>
                <w:spacing w:val="-12"/>
              </w:rPr>
              <w:t xml:space="preserve"> </w:t>
            </w:r>
            <w:r w:rsidRPr="00DF18FA">
              <w:rPr>
                <w:spacing w:val="-4"/>
              </w:rPr>
              <w:t>notes</w:t>
            </w:r>
          </w:p>
          <w:p w14:paraId="364A3425" w14:textId="36963DA4" w:rsidR="00DF18FA" w:rsidRPr="00DF18FA" w:rsidRDefault="00DF18FA" w:rsidP="00DF18FA">
            <w:pPr>
              <w:pStyle w:val="TableParagraph"/>
              <w:tabs>
                <w:tab w:val="left" w:pos="720"/>
              </w:tabs>
              <w:spacing w:line="268" w:lineRule="exact"/>
              <w:ind w:left="720"/>
            </w:pPr>
          </w:p>
        </w:tc>
        <w:tc>
          <w:tcPr>
            <w:tcW w:w="2695" w:type="dxa"/>
          </w:tcPr>
          <w:p w14:paraId="57BF52F2" w14:textId="432DEA32" w:rsidR="00DF18FA" w:rsidRDefault="00DF18FA" w:rsidP="00DF18F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rPr>
                <w:color w:val="212121"/>
              </w:rPr>
              <w:t>Destroy 5 years after project completion or termination, but longer retention is authorized</w:t>
            </w:r>
            <w:r>
              <w:rPr>
                <w:color w:val="212121"/>
                <w:spacing w:val="-13"/>
              </w:rPr>
              <w:t xml:space="preserve"> </w:t>
            </w:r>
            <w:r>
              <w:rPr>
                <w:color w:val="212121"/>
              </w:rPr>
              <w:t>if</w:t>
            </w:r>
            <w:r>
              <w:rPr>
                <w:color w:val="212121"/>
                <w:spacing w:val="-12"/>
              </w:rPr>
              <w:t xml:space="preserve"> </w:t>
            </w:r>
            <w:r>
              <w:rPr>
                <w:color w:val="212121"/>
              </w:rPr>
              <w:t>required for business use.</w:t>
            </w:r>
          </w:p>
        </w:tc>
        <w:tc>
          <w:tcPr>
            <w:tcW w:w="1715" w:type="dxa"/>
          </w:tcPr>
          <w:p w14:paraId="61DDF025" w14:textId="68C7A393" w:rsidR="00DF18FA" w:rsidRDefault="00DF18FA" w:rsidP="00DF18FA">
            <w:pPr>
              <w:spacing w:after="0" w:line="240" w:lineRule="auto"/>
              <w:rPr>
                <w:spacing w:val="-2"/>
              </w:rPr>
            </w:pPr>
            <w:r>
              <w:rPr>
                <w:spacing w:val="-2"/>
              </w:rPr>
              <w:t>DAA-GRS-2016- 0011-0007</w:t>
            </w:r>
          </w:p>
        </w:tc>
      </w:tr>
      <w:tr w:rsidR="00DF18FA" w14:paraId="3476ACFF" w14:textId="77777777" w:rsidTr="00285BC2">
        <w:trPr>
          <w:cantSplit/>
        </w:trPr>
        <w:tc>
          <w:tcPr>
            <w:tcW w:w="720" w:type="dxa"/>
          </w:tcPr>
          <w:p w14:paraId="442B8B71" w14:textId="39A7A601" w:rsidR="00DF18FA" w:rsidRDefault="00DF18FA" w:rsidP="00DF18FA">
            <w:pPr>
              <w:spacing w:after="0" w:line="240" w:lineRule="auto"/>
              <w:jc w:val="center"/>
            </w:pPr>
            <w:r>
              <w:t>070</w:t>
            </w:r>
          </w:p>
        </w:tc>
        <w:tc>
          <w:tcPr>
            <w:tcW w:w="7015" w:type="dxa"/>
            <w:gridSpan w:val="2"/>
            <w:vMerge w:val="restart"/>
          </w:tcPr>
          <w:p w14:paraId="4CBB2C06" w14:textId="77777777" w:rsidR="00DF18FA" w:rsidRDefault="00DF18FA" w:rsidP="00DF18FA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Facility,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space,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equipment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inspection,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maintenance,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service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4394CA8E" w14:textId="77777777" w:rsidR="00DF18FA" w:rsidRDefault="00DF18FA" w:rsidP="00826CBE">
            <w:pPr>
              <w:pStyle w:val="TableParagraph"/>
              <w:ind w:left="0" w:right="213"/>
            </w:pPr>
            <w:r>
              <w:t>Records documenting inspection, maintenance, service, and repair activities</w:t>
            </w:r>
            <w:r>
              <w:rPr>
                <w:spacing w:val="-4"/>
              </w:rPr>
              <w:t xml:space="preserve"> </w:t>
            </w:r>
            <w:r>
              <w:t>relating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buildings,</w:t>
            </w:r>
            <w:r>
              <w:rPr>
                <w:spacing w:val="-6"/>
              </w:rPr>
              <w:t xml:space="preserve"> </w:t>
            </w:r>
            <w:r>
              <w:t>grounds,</w:t>
            </w:r>
            <w:r>
              <w:rPr>
                <w:spacing w:val="-4"/>
              </w:rPr>
              <w:t xml:space="preserve"> </w:t>
            </w:r>
            <w:r>
              <w:t>Federally</w:t>
            </w:r>
            <w:r>
              <w:rPr>
                <w:spacing w:val="-5"/>
              </w:rPr>
              <w:t xml:space="preserve"> </w:t>
            </w:r>
            <w:r>
              <w:t>owned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operated housing, equipment, and personal property.</w:t>
            </w:r>
            <w:r>
              <w:rPr>
                <w:spacing w:val="40"/>
              </w:rPr>
              <w:t xml:space="preserve"> </w:t>
            </w:r>
            <w:r>
              <w:t>Includes:</w:t>
            </w:r>
          </w:p>
          <w:p w14:paraId="3E2B8466" w14:textId="77777777" w:rsidR="00DF18FA" w:rsidRDefault="00DF18FA" w:rsidP="00826CBE">
            <w:pPr>
              <w:pStyle w:val="TableParagraph"/>
              <w:numPr>
                <w:ilvl w:val="0"/>
                <w:numId w:val="14"/>
              </w:numPr>
              <w:tabs>
                <w:tab w:val="left" w:pos="720"/>
              </w:tabs>
              <w:spacing w:line="268" w:lineRule="exact"/>
            </w:pPr>
            <w:r>
              <w:t>repair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maintenance</w:t>
            </w:r>
            <w:r>
              <w:rPr>
                <w:spacing w:val="-8"/>
              </w:rPr>
              <w:t xml:space="preserve"> </w:t>
            </w:r>
            <w:r>
              <w:t>work</w:t>
            </w:r>
            <w:r>
              <w:rPr>
                <w:spacing w:val="-9"/>
              </w:rPr>
              <w:t xml:space="preserve"> </w:t>
            </w:r>
            <w:r>
              <w:t>orders,</w:t>
            </w:r>
            <w:r>
              <w:rPr>
                <w:spacing w:val="-8"/>
              </w:rPr>
              <w:t xml:space="preserve"> </w:t>
            </w:r>
            <w:r>
              <w:t>requisitions,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related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papers</w:t>
            </w:r>
          </w:p>
          <w:p w14:paraId="26831C97" w14:textId="77777777" w:rsidR="00DF18FA" w:rsidRDefault="00DF18FA" w:rsidP="00826CBE">
            <w:pPr>
              <w:pStyle w:val="TableParagraph"/>
              <w:numPr>
                <w:ilvl w:val="0"/>
                <w:numId w:val="14"/>
              </w:numPr>
              <w:tabs>
                <w:tab w:val="left" w:pos="720"/>
              </w:tabs>
              <w:spacing w:before="1"/>
            </w:pPr>
            <w:r>
              <w:t>maintenance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inspection</w:t>
            </w:r>
            <w:r>
              <w:rPr>
                <w:spacing w:val="-9"/>
              </w:rPr>
              <w:t xml:space="preserve"> </w:t>
            </w:r>
            <w:r>
              <w:t>logs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reports</w:t>
            </w:r>
          </w:p>
          <w:p w14:paraId="06F9F60A" w14:textId="77777777" w:rsidR="00826CBE" w:rsidRPr="00826CBE" w:rsidRDefault="00DF18FA" w:rsidP="00826CBE">
            <w:pPr>
              <w:pStyle w:val="TableParagraph"/>
              <w:numPr>
                <w:ilvl w:val="0"/>
                <w:numId w:val="14"/>
              </w:numPr>
              <w:tabs>
                <w:tab w:val="left" w:pos="721"/>
              </w:tabs>
              <w:spacing w:line="268" w:lineRule="exact"/>
            </w:pPr>
            <w:r>
              <w:t>job</w:t>
            </w:r>
            <w:r>
              <w:rPr>
                <w:spacing w:val="-8"/>
              </w:rPr>
              <w:t xml:space="preserve"> </w:t>
            </w:r>
            <w:r>
              <w:t>orders,</w:t>
            </w:r>
            <w:r>
              <w:rPr>
                <w:spacing w:val="-7"/>
              </w:rPr>
              <w:t xml:space="preserve"> </w:t>
            </w:r>
            <w:r>
              <w:t>service</w:t>
            </w:r>
            <w:r>
              <w:rPr>
                <w:spacing w:val="-8"/>
              </w:rPr>
              <w:t xml:space="preserve"> </w:t>
            </w:r>
            <w:r>
              <w:t>call</w:t>
            </w:r>
            <w:r>
              <w:rPr>
                <w:spacing w:val="-6"/>
              </w:rPr>
              <w:t xml:space="preserve"> </w:t>
            </w:r>
            <w:r>
              <w:t>records,</w:t>
            </w:r>
            <w:r>
              <w:rPr>
                <w:spacing w:val="-7"/>
              </w:rPr>
              <w:t xml:space="preserve"> </w:t>
            </w:r>
            <w:r>
              <w:t>action</w:t>
            </w:r>
            <w:r>
              <w:rPr>
                <w:spacing w:val="-8"/>
              </w:rPr>
              <w:t xml:space="preserve"> </w:t>
            </w:r>
            <w:r>
              <w:t>sheets,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repair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logs</w:t>
            </w:r>
          </w:p>
          <w:p w14:paraId="0E9957DC" w14:textId="77777777" w:rsidR="00DF18FA" w:rsidRPr="00826CBE" w:rsidRDefault="00DF18FA" w:rsidP="00826CBE">
            <w:pPr>
              <w:pStyle w:val="TableParagraph"/>
              <w:numPr>
                <w:ilvl w:val="0"/>
                <w:numId w:val="14"/>
              </w:numPr>
              <w:tabs>
                <w:tab w:val="left" w:pos="721"/>
              </w:tabs>
              <w:spacing w:line="268" w:lineRule="exact"/>
            </w:pPr>
            <w:r>
              <w:t>work,</w:t>
            </w:r>
            <w:r w:rsidRPr="00826CBE">
              <w:rPr>
                <w:spacing w:val="-6"/>
              </w:rPr>
              <w:t xml:space="preserve"> </w:t>
            </w:r>
            <w:r>
              <w:t>shop,</w:t>
            </w:r>
            <w:r w:rsidRPr="00826CBE">
              <w:rPr>
                <w:spacing w:val="-5"/>
              </w:rPr>
              <w:t xml:space="preserve"> </w:t>
            </w:r>
            <w:r>
              <w:t>or</w:t>
            </w:r>
            <w:r w:rsidRPr="00826CBE">
              <w:rPr>
                <w:spacing w:val="-6"/>
              </w:rPr>
              <w:t xml:space="preserve"> </w:t>
            </w:r>
            <w:r>
              <w:t>job</w:t>
            </w:r>
            <w:r w:rsidRPr="00826CBE">
              <w:rPr>
                <w:spacing w:val="-5"/>
              </w:rPr>
              <w:t xml:space="preserve"> </w:t>
            </w:r>
            <w:r w:rsidRPr="00826CBE">
              <w:rPr>
                <w:spacing w:val="-2"/>
              </w:rPr>
              <w:t>schedules</w:t>
            </w:r>
          </w:p>
          <w:p w14:paraId="567C0B50" w14:textId="77777777" w:rsidR="00826CBE" w:rsidRDefault="00826CBE" w:rsidP="00826CBE">
            <w:pPr>
              <w:pStyle w:val="TableParagraph"/>
              <w:tabs>
                <w:tab w:val="left" w:pos="721"/>
              </w:tabs>
              <w:spacing w:line="268" w:lineRule="exact"/>
              <w:rPr>
                <w:spacing w:val="-2"/>
              </w:rPr>
            </w:pPr>
          </w:p>
          <w:p w14:paraId="26FBFEBF" w14:textId="77777777" w:rsidR="00826CBE" w:rsidRDefault="00826CBE" w:rsidP="00826CBE">
            <w:pPr>
              <w:pStyle w:val="TableParagraph"/>
              <w:ind w:left="0" w:right="123"/>
              <w:jc w:val="both"/>
              <w:rPr>
                <w:b/>
              </w:rPr>
            </w:pPr>
            <w:r>
              <w:rPr>
                <w:b/>
              </w:rPr>
              <w:t xml:space="preserve">Notes </w:t>
            </w:r>
          </w:p>
          <w:p w14:paraId="219C799B" w14:textId="0C76BC45" w:rsidR="00826CBE" w:rsidRDefault="00826CBE" w:rsidP="00826CBE">
            <w:pPr>
              <w:pStyle w:val="TableParagraph"/>
              <w:numPr>
                <w:ilvl w:val="0"/>
                <w:numId w:val="15"/>
              </w:numPr>
              <w:ind w:right="123"/>
              <w:jc w:val="both"/>
            </w:pPr>
            <w:r>
              <w:t>Agencies that contract out facility management may wish to retain records</w:t>
            </w:r>
            <w:r>
              <w:rPr>
                <w:spacing w:val="-6"/>
              </w:rPr>
              <w:t xml:space="preserve"> </w:t>
            </w:r>
            <w:r>
              <w:rPr>
                <w:color w:val="212121"/>
              </w:rPr>
              <w:t>longer</w:t>
            </w:r>
            <w:r>
              <w:rPr>
                <w:color w:val="212121"/>
                <w:spacing w:val="-6"/>
              </w:rPr>
              <w:t xml:space="preserve"> </w:t>
            </w:r>
            <w:r>
              <w:rPr>
                <w:color w:val="212121"/>
              </w:rPr>
              <w:t>than</w:t>
            </w:r>
            <w:r>
              <w:rPr>
                <w:color w:val="212121"/>
                <w:spacing w:val="-5"/>
              </w:rPr>
              <w:t xml:space="preserve"> </w:t>
            </w:r>
            <w:r>
              <w:rPr>
                <w:color w:val="212121"/>
              </w:rPr>
              <w:t>this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item’s</w:t>
            </w:r>
            <w:r>
              <w:rPr>
                <w:color w:val="212121"/>
                <w:spacing w:val="-6"/>
              </w:rPr>
              <w:t xml:space="preserve"> </w:t>
            </w:r>
            <w:r>
              <w:rPr>
                <w:color w:val="212121"/>
              </w:rPr>
              <w:t>disposition</w:t>
            </w:r>
            <w:r>
              <w:rPr>
                <w:color w:val="212121"/>
                <w:spacing w:val="-6"/>
              </w:rPr>
              <w:t xml:space="preserve"> </w:t>
            </w:r>
            <w:r>
              <w:rPr>
                <w:color w:val="212121"/>
              </w:rPr>
              <w:t>instruction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to</w:t>
            </w:r>
            <w:r>
              <w:rPr>
                <w:color w:val="212121"/>
                <w:spacing w:val="-5"/>
              </w:rPr>
              <w:t xml:space="preserve"> </w:t>
            </w:r>
            <w:r>
              <w:rPr>
                <w:color w:val="212121"/>
              </w:rPr>
              <w:t>document</w:t>
            </w:r>
            <w:r>
              <w:rPr>
                <w:color w:val="212121"/>
                <w:spacing w:val="-5"/>
              </w:rPr>
              <w:t xml:space="preserve"> </w:t>
            </w:r>
            <w:r>
              <w:rPr>
                <w:color w:val="212121"/>
              </w:rPr>
              <w:t xml:space="preserve">contract </w:t>
            </w:r>
            <w:r>
              <w:rPr>
                <w:color w:val="212121"/>
                <w:spacing w:val="-2"/>
              </w:rPr>
              <w:t>performance.</w:t>
            </w:r>
          </w:p>
          <w:p w14:paraId="02290AED" w14:textId="0EF8F6E1" w:rsidR="00826CBE" w:rsidRDefault="00826CBE" w:rsidP="00826CBE">
            <w:pPr>
              <w:pStyle w:val="TableParagraph"/>
              <w:numPr>
                <w:ilvl w:val="0"/>
                <w:numId w:val="15"/>
              </w:numPr>
              <w:tabs>
                <w:tab w:val="left" w:pos="721"/>
              </w:tabs>
              <w:spacing w:line="268" w:lineRule="exact"/>
              <w:rPr>
                <w:color w:val="212121"/>
              </w:rPr>
            </w:pPr>
            <w:r>
              <w:rPr>
                <w:b/>
                <w:color w:val="212121"/>
                <w:spacing w:val="-3"/>
              </w:rPr>
              <w:t xml:space="preserve"> </w:t>
            </w:r>
            <w:r>
              <w:rPr>
                <w:color w:val="212121"/>
              </w:rPr>
              <w:t>Agencies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must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offer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any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records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created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prior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to</w:t>
            </w:r>
            <w:r>
              <w:rPr>
                <w:color w:val="212121"/>
                <w:spacing w:val="-3"/>
              </w:rPr>
              <w:t xml:space="preserve"> </w:t>
            </w:r>
            <w:r>
              <w:rPr>
                <w:color w:val="212121"/>
              </w:rPr>
              <w:t>January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1,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1939, to the National Archives and Records Administration (NARA) before applying this disposition authority.</w:t>
            </w:r>
          </w:p>
          <w:p w14:paraId="1AEF911C" w14:textId="77777777" w:rsidR="00826CBE" w:rsidRDefault="00826CBE" w:rsidP="00826CBE">
            <w:pPr>
              <w:pStyle w:val="TableParagraph"/>
              <w:tabs>
                <w:tab w:val="left" w:pos="721"/>
              </w:tabs>
              <w:spacing w:line="268" w:lineRule="exact"/>
              <w:ind w:left="0"/>
              <w:rPr>
                <w:color w:val="212121"/>
              </w:rPr>
            </w:pPr>
          </w:p>
          <w:p w14:paraId="309DAF72" w14:textId="739EA6E0" w:rsidR="00826CBE" w:rsidRDefault="00826CBE" w:rsidP="00826CBE">
            <w:pPr>
              <w:pStyle w:val="TableParagraph"/>
              <w:tabs>
                <w:tab w:val="left" w:pos="721"/>
              </w:tabs>
              <w:spacing w:line="268" w:lineRule="exact"/>
              <w:ind w:left="0"/>
            </w:pPr>
            <w:r>
              <w:rPr>
                <w:b/>
              </w:rPr>
              <w:t>Exclusion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Records agencies hold to document expenditure of appropriated</w:t>
            </w:r>
            <w:r>
              <w:rPr>
                <w:spacing w:val="-3"/>
              </w:rPr>
              <w:t xml:space="preserve"> </w:t>
            </w:r>
            <w:r>
              <w:t>or</w:t>
            </w:r>
            <w:r>
              <w:rPr>
                <w:spacing w:val="-5"/>
              </w:rPr>
              <w:t xml:space="preserve"> </w:t>
            </w:r>
            <w:r>
              <w:t>non-appropriated</w:t>
            </w:r>
            <w:r>
              <w:rPr>
                <w:spacing w:val="-4"/>
              </w:rPr>
              <w:t xml:space="preserve"> </w:t>
            </w:r>
            <w:r>
              <w:t>funds</w:t>
            </w:r>
            <w:r>
              <w:rPr>
                <w:spacing w:val="-3"/>
              </w:rPr>
              <w:t xml:space="preserve"> </w:t>
            </w:r>
            <w:r>
              <w:t>(GRS</w:t>
            </w:r>
            <w:r>
              <w:rPr>
                <w:spacing w:val="-4"/>
              </w:rPr>
              <w:t xml:space="preserve"> </w:t>
            </w:r>
            <w:r>
              <w:t>1.1,</w:t>
            </w:r>
            <w:r>
              <w:rPr>
                <w:spacing w:val="-5"/>
              </w:rPr>
              <w:t xml:space="preserve"> </w:t>
            </w:r>
            <w:r>
              <w:t>item</w:t>
            </w:r>
            <w:r>
              <w:rPr>
                <w:spacing w:val="-5"/>
              </w:rPr>
              <w:t xml:space="preserve"> </w:t>
            </w:r>
            <w:r>
              <w:t>010</w:t>
            </w:r>
            <w:r>
              <w:rPr>
                <w:spacing w:val="-4"/>
              </w:rPr>
              <w:t xml:space="preserve"> </w:t>
            </w:r>
            <w:r>
              <w:t>covers</w:t>
            </w:r>
            <w:r>
              <w:rPr>
                <w:spacing w:val="-5"/>
              </w:rPr>
              <w:t xml:space="preserve"> </w:t>
            </w:r>
            <w:r>
              <w:t>these).</w:t>
            </w:r>
          </w:p>
        </w:tc>
        <w:tc>
          <w:tcPr>
            <w:tcW w:w="2435" w:type="dxa"/>
          </w:tcPr>
          <w:p w14:paraId="794B87EF" w14:textId="46B8F55A" w:rsidR="00DF18FA" w:rsidRDefault="00826CBE" w:rsidP="00DF18FA">
            <w:pPr>
              <w:tabs>
                <w:tab w:val="left" w:pos="720"/>
                <w:tab w:val="left" w:pos="1080"/>
                <w:tab w:val="left" w:pos="1440"/>
                <w:tab w:val="left" w:pos="3420"/>
              </w:tabs>
              <w:spacing w:after="0" w:line="240" w:lineRule="auto"/>
              <w:ind w:right="180"/>
            </w:pPr>
            <w:r>
              <w:rPr>
                <w:b/>
              </w:rPr>
              <w:t>Records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 xml:space="preserve">documenting facility structure and </w:t>
            </w:r>
            <w:r>
              <w:rPr>
                <w:b/>
                <w:spacing w:val="-2"/>
              </w:rPr>
              <w:t>long-term maintenance.</w:t>
            </w:r>
          </w:p>
        </w:tc>
        <w:tc>
          <w:tcPr>
            <w:tcW w:w="2695" w:type="dxa"/>
          </w:tcPr>
          <w:p w14:paraId="527E9177" w14:textId="77777777" w:rsidR="00DF18FA" w:rsidRDefault="00826CBE" w:rsidP="00DF18FA">
            <w:pPr>
              <w:spacing w:after="0" w:line="240" w:lineRule="auto"/>
              <w:rPr>
                <w:color w:val="212121"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rPr>
                <w:color w:val="212121"/>
              </w:rPr>
              <w:t>Destroy when</w:t>
            </w:r>
            <w:r>
              <w:rPr>
                <w:color w:val="212121"/>
                <w:spacing w:val="-5"/>
              </w:rPr>
              <w:t xml:space="preserve"> </w:t>
            </w:r>
            <w:r>
              <w:rPr>
                <w:color w:val="212121"/>
              </w:rPr>
              <w:t>3</w:t>
            </w:r>
            <w:r>
              <w:rPr>
                <w:color w:val="212121"/>
                <w:spacing w:val="-4"/>
              </w:rPr>
              <w:t xml:space="preserve"> </w:t>
            </w:r>
            <w:r>
              <w:rPr>
                <w:color w:val="212121"/>
              </w:rPr>
              <w:t>years</w:t>
            </w:r>
            <w:r>
              <w:rPr>
                <w:color w:val="212121"/>
                <w:spacing w:val="-5"/>
              </w:rPr>
              <w:t xml:space="preserve"> </w:t>
            </w:r>
            <w:r>
              <w:rPr>
                <w:color w:val="212121"/>
              </w:rPr>
              <w:t>old,</w:t>
            </w:r>
            <w:r>
              <w:rPr>
                <w:color w:val="212121"/>
                <w:spacing w:val="-5"/>
              </w:rPr>
              <w:t xml:space="preserve"> </w:t>
            </w:r>
            <w:r>
              <w:rPr>
                <w:color w:val="212121"/>
              </w:rPr>
              <w:t>but longer retention is authorized</w:t>
            </w:r>
            <w:r>
              <w:rPr>
                <w:color w:val="212121"/>
                <w:spacing w:val="-13"/>
              </w:rPr>
              <w:t xml:space="preserve"> </w:t>
            </w:r>
            <w:r>
              <w:rPr>
                <w:color w:val="212121"/>
              </w:rPr>
              <w:t>if</w:t>
            </w:r>
            <w:r>
              <w:rPr>
                <w:color w:val="212121"/>
                <w:spacing w:val="-12"/>
              </w:rPr>
              <w:t xml:space="preserve"> </w:t>
            </w:r>
            <w:r>
              <w:rPr>
                <w:color w:val="212121"/>
              </w:rPr>
              <w:t>required for business use.</w:t>
            </w:r>
          </w:p>
          <w:p w14:paraId="61AAE46B" w14:textId="77D0FE7A" w:rsidR="00826CBE" w:rsidRDefault="00826CBE" w:rsidP="00DF18FA">
            <w:pPr>
              <w:spacing w:after="0" w:line="240" w:lineRule="auto"/>
            </w:pPr>
          </w:p>
        </w:tc>
        <w:tc>
          <w:tcPr>
            <w:tcW w:w="1715" w:type="dxa"/>
          </w:tcPr>
          <w:p w14:paraId="7409BBCD" w14:textId="27898637" w:rsidR="00DF18FA" w:rsidRDefault="00826CBE" w:rsidP="00DF18FA">
            <w:pPr>
              <w:spacing w:after="0" w:line="240" w:lineRule="auto"/>
            </w:pPr>
            <w:r>
              <w:rPr>
                <w:spacing w:val="-2"/>
              </w:rPr>
              <w:t>DAA-GRS-2016- 0011-0008</w:t>
            </w:r>
          </w:p>
        </w:tc>
      </w:tr>
      <w:tr w:rsidR="00826CBE" w14:paraId="0CBC15E5" w14:textId="77777777" w:rsidTr="00285BC2">
        <w:trPr>
          <w:cantSplit/>
        </w:trPr>
        <w:tc>
          <w:tcPr>
            <w:tcW w:w="720" w:type="dxa"/>
          </w:tcPr>
          <w:p w14:paraId="47D7807D" w14:textId="3DC9B76C" w:rsidR="00826CBE" w:rsidRDefault="00826CBE" w:rsidP="00DF18FA">
            <w:pPr>
              <w:spacing w:after="0" w:line="240" w:lineRule="auto"/>
              <w:jc w:val="center"/>
            </w:pPr>
            <w:r>
              <w:t>071</w:t>
            </w:r>
          </w:p>
        </w:tc>
        <w:tc>
          <w:tcPr>
            <w:tcW w:w="7015" w:type="dxa"/>
            <w:gridSpan w:val="2"/>
            <w:vMerge/>
          </w:tcPr>
          <w:p w14:paraId="31690AAF" w14:textId="77777777" w:rsidR="00826CBE" w:rsidRDefault="00826CBE" w:rsidP="00DF18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</w:tc>
        <w:tc>
          <w:tcPr>
            <w:tcW w:w="6845" w:type="dxa"/>
            <w:gridSpan w:val="3"/>
          </w:tcPr>
          <w:p w14:paraId="32CF3473" w14:textId="77777777" w:rsidR="00826CBE" w:rsidRDefault="00826CBE" w:rsidP="00826CBE">
            <w:pPr>
              <w:pStyle w:val="TableParagraph"/>
              <w:spacing w:before="43"/>
              <w:ind w:left="0"/>
            </w:pPr>
            <w:r>
              <w:rPr>
                <w:b/>
              </w:rPr>
              <w:t>Superseded</w:t>
            </w:r>
            <w:r>
              <w:rPr>
                <w:b/>
                <w:spacing w:val="-6"/>
              </w:rPr>
              <w:t xml:space="preserve"> </w:t>
            </w:r>
            <w:r>
              <w:t>(Records</w:t>
            </w:r>
            <w:r>
              <w:rPr>
                <w:spacing w:val="-5"/>
              </w:rPr>
              <w:t xml:space="preserve"> </w:t>
            </w:r>
            <w:r>
              <w:t>tracking</w:t>
            </w:r>
            <w:r>
              <w:rPr>
                <w:spacing w:val="-6"/>
              </w:rPr>
              <w:t xml:space="preserve"> </w:t>
            </w:r>
            <w:r>
              <w:t>completion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custodial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minor repair work.)</w:t>
            </w:r>
          </w:p>
          <w:p w14:paraId="6324902E" w14:textId="521C00A9" w:rsidR="00826CBE" w:rsidRDefault="00826CBE" w:rsidP="00DF18FA">
            <w:pPr>
              <w:spacing w:after="0" w:line="240" w:lineRule="auto"/>
            </w:pPr>
            <w:r>
              <w:t>DAA-GRS-2016-0011-0009</w:t>
            </w:r>
            <w:r>
              <w:rPr>
                <w:spacing w:val="-10"/>
              </w:rPr>
              <w:t xml:space="preserve"> </w:t>
            </w:r>
            <w:r>
              <w:t>was</w:t>
            </w:r>
            <w:r>
              <w:rPr>
                <w:spacing w:val="-10"/>
              </w:rPr>
              <w:t xml:space="preserve"> </w:t>
            </w:r>
            <w:r>
              <w:t>superseded</w:t>
            </w:r>
            <w:r>
              <w:rPr>
                <w:spacing w:val="-10"/>
              </w:rPr>
              <w:t xml:space="preserve"> </w:t>
            </w:r>
            <w:r>
              <w:t>by</w:t>
            </w:r>
            <w:r>
              <w:rPr>
                <w:spacing w:val="-9"/>
              </w:rPr>
              <w:t xml:space="preserve"> </w:t>
            </w:r>
            <w:r>
              <w:t>DAA-GRS-2022-0009- 0001 (GRS 5.2, item 010).</w:t>
            </w:r>
          </w:p>
        </w:tc>
      </w:tr>
      <w:tr w:rsidR="00826CBE" w14:paraId="0BF3B4D8" w14:textId="77777777" w:rsidTr="00285BC2">
        <w:trPr>
          <w:cantSplit/>
        </w:trPr>
        <w:tc>
          <w:tcPr>
            <w:tcW w:w="720" w:type="dxa"/>
            <w:shd w:val="clear" w:color="auto" w:fill="auto"/>
          </w:tcPr>
          <w:p w14:paraId="26A0BC39" w14:textId="2070CFF3" w:rsidR="00826CBE" w:rsidRDefault="00826CBE" w:rsidP="00826CBE">
            <w:pPr>
              <w:spacing w:after="0" w:line="240" w:lineRule="auto"/>
              <w:jc w:val="center"/>
            </w:pPr>
            <w:r>
              <w:lastRenderedPageBreak/>
              <w:t>080</w:t>
            </w:r>
          </w:p>
        </w:tc>
        <w:tc>
          <w:tcPr>
            <w:tcW w:w="9450" w:type="dxa"/>
            <w:gridSpan w:val="3"/>
            <w:shd w:val="clear" w:color="auto" w:fill="auto"/>
          </w:tcPr>
          <w:p w14:paraId="6EE3CB08" w14:textId="77777777" w:rsidR="00826CBE" w:rsidRDefault="00826CBE" w:rsidP="00826CBE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Housing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rental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lease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09695D20" w14:textId="33F0E42C" w:rsidR="00826CBE" w:rsidRDefault="00826CBE" w:rsidP="00826CBE">
            <w:pPr>
              <w:spacing w:after="0" w:line="240" w:lineRule="auto"/>
              <w:rPr>
                <w:b/>
              </w:rPr>
            </w:pPr>
            <w:r>
              <w:t>Applications,</w:t>
            </w:r>
            <w:r>
              <w:rPr>
                <w:spacing w:val="-3"/>
              </w:rPr>
              <w:t xml:space="preserve"> </w:t>
            </w:r>
            <w:r>
              <w:t>leases,</w:t>
            </w:r>
            <w:r>
              <w:rPr>
                <w:spacing w:val="-5"/>
              </w:rPr>
              <w:t xml:space="preserve"> </w:t>
            </w:r>
            <w:r>
              <w:t>renewals,</w:t>
            </w:r>
            <w:r>
              <w:rPr>
                <w:spacing w:val="-5"/>
              </w:rPr>
              <w:t xml:space="preserve"> </w:t>
            </w:r>
            <w:r>
              <w:t>assignments,</w:t>
            </w:r>
            <w:r>
              <w:rPr>
                <w:spacing w:val="-5"/>
              </w:rPr>
              <w:t xml:space="preserve"> </w:t>
            </w:r>
            <w:r>
              <w:t>termination</w:t>
            </w:r>
            <w:r>
              <w:rPr>
                <w:spacing w:val="-5"/>
              </w:rPr>
              <w:t xml:space="preserve"> </w:t>
            </w:r>
            <w:r>
              <w:t>notices,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related</w:t>
            </w:r>
            <w:r>
              <w:rPr>
                <w:spacing w:val="-4"/>
              </w:rPr>
              <w:t xml:space="preserve"> </w:t>
            </w:r>
            <w:r>
              <w:t>documents</w:t>
            </w:r>
            <w:r>
              <w:rPr>
                <w:spacing w:val="-5"/>
              </w:rPr>
              <w:t xml:space="preserve"> </w:t>
            </w:r>
            <w:r>
              <w:t>regarding Federally owned and operated housing facilities.</w:t>
            </w:r>
          </w:p>
        </w:tc>
        <w:tc>
          <w:tcPr>
            <w:tcW w:w="2695" w:type="dxa"/>
            <w:shd w:val="clear" w:color="auto" w:fill="auto"/>
          </w:tcPr>
          <w:p w14:paraId="7BD0A1D6" w14:textId="77777777" w:rsidR="00826CBE" w:rsidRDefault="00826CBE" w:rsidP="00826CBE">
            <w:pPr>
              <w:spacing w:after="0" w:line="240" w:lineRule="auto"/>
              <w:rPr>
                <w:spacing w:val="-2"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29"/>
              </w:rPr>
              <w:t xml:space="preserve"> </w:t>
            </w:r>
            <w:r>
              <w:t xml:space="preserve">Destroy 3 years after lease termination, lapse, </w:t>
            </w:r>
            <w:r>
              <w:rPr>
                <w:spacing w:val="-2"/>
              </w:rPr>
              <w:t xml:space="preserve">reassignment, </w:t>
            </w:r>
            <w:r>
              <w:t xml:space="preserve">rejection of </w:t>
            </w:r>
            <w:r>
              <w:rPr>
                <w:spacing w:val="-2"/>
              </w:rPr>
              <w:t xml:space="preserve">application, </w:t>
            </w:r>
            <w:r>
              <w:t>cancellation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lease, or conclusion of litigation, as </w:t>
            </w:r>
            <w:r>
              <w:rPr>
                <w:spacing w:val="-2"/>
              </w:rPr>
              <w:t>applicable.</w:t>
            </w:r>
          </w:p>
          <w:p w14:paraId="2A26561D" w14:textId="5C994472" w:rsidR="00285BC2" w:rsidRDefault="00285BC2" w:rsidP="00826CBE">
            <w:pPr>
              <w:spacing w:after="0" w:line="240" w:lineRule="auto"/>
              <w:rPr>
                <w:b/>
              </w:rPr>
            </w:pPr>
          </w:p>
        </w:tc>
        <w:tc>
          <w:tcPr>
            <w:tcW w:w="1715" w:type="dxa"/>
            <w:shd w:val="clear" w:color="auto" w:fill="auto"/>
          </w:tcPr>
          <w:p w14:paraId="1BC266F0" w14:textId="1C5FF8D2" w:rsidR="00826CBE" w:rsidRDefault="00826CBE" w:rsidP="00826CBE">
            <w:pPr>
              <w:spacing w:after="0" w:line="240" w:lineRule="auto"/>
            </w:pPr>
            <w:r>
              <w:rPr>
                <w:spacing w:val="-2"/>
              </w:rPr>
              <w:t>DAA-GRS-2016- 0011-0010</w:t>
            </w:r>
          </w:p>
        </w:tc>
      </w:tr>
      <w:tr w:rsidR="00826CBE" w14:paraId="611503A4" w14:textId="77777777" w:rsidTr="00285BC2">
        <w:trPr>
          <w:cantSplit/>
        </w:trPr>
        <w:tc>
          <w:tcPr>
            <w:tcW w:w="720" w:type="dxa"/>
          </w:tcPr>
          <w:p w14:paraId="1F6D8A07" w14:textId="3F61A499" w:rsidR="00826CBE" w:rsidRDefault="00826CBE" w:rsidP="00826CBE">
            <w:pPr>
              <w:spacing w:after="0" w:line="240" w:lineRule="auto"/>
              <w:jc w:val="center"/>
            </w:pPr>
            <w:r>
              <w:t>090</w:t>
            </w:r>
          </w:p>
        </w:tc>
        <w:tc>
          <w:tcPr>
            <w:tcW w:w="9450" w:type="dxa"/>
            <w:gridSpan w:val="3"/>
          </w:tcPr>
          <w:p w14:paraId="6C01C567" w14:textId="77777777" w:rsidR="00826CBE" w:rsidRDefault="00826CBE" w:rsidP="00826CBE">
            <w:pPr>
              <w:pStyle w:val="TableParagraph"/>
              <w:spacing w:before="43" w:line="268" w:lineRule="exact"/>
              <w:ind w:left="0"/>
              <w:rPr>
                <w:b/>
              </w:rPr>
            </w:pPr>
            <w:r>
              <w:rPr>
                <w:b/>
              </w:rPr>
              <w:t>Land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vehicle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water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vessel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inspection,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maintenance,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service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1AFEF90E" w14:textId="77777777" w:rsidR="00826CBE" w:rsidRDefault="00826CBE" w:rsidP="00826CBE">
            <w:pPr>
              <w:pStyle w:val="TableParagraph"/>
              <w:ind w:left="0" w:right="109"/>
            </w:pP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documenting</w:t>
            </w:r>
            <w:r>
              <w:rPr>
                <w:spacing w:val="-4"/>
              </w:rPr>
              <w:t xml:space="preserve"> </w:t>
            </w:r>
            <w:r>
              <w:t>inspection,</w:t>
            </w:r>
            <w:r>
              <w:rPr>
                <w:spacing w:val="-4"/>
              </w:rPr>
              <w:t xml:space="preserve"> </w:t>
            </w:r>
            <w:r>
              <w:t>maintenance,</w:t>
            </w:r>
            <w:r>
              <w:rPr>
                <w:spacing w:val="-4"/>
              </w:rPr>
              <w:t xml:space="preserve"> </w:t>
            </w:r>
            <w:r>
              <w:t>service,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repair</w:t>
            </w:r>
            <w:r>
              <w:rPr>
                <w:spacing w:val="-4"/>
              </w:rPr>
              <w:t xml:space="preserve"> </w:t>
            </w:r>
            <w:r>
              <w:t>activities</w:t>
            </w:r>
            <w:r>
              <w:rPr>
                <w:spacing w:val="-5"/>
              </w:rPr>
              <w:t xml:space="preserve"> </w:t>
            </w:r>
            <w:r>
              <w:t>relating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land</w:t>
            </w:r>
            <w:r>
              <w:rPr>
                <w:spacing w:val="-4"/>
              </w:rPr>
              <w:t xml:space="preserve"> </w:t>
            </w:r>
            <w:r>
              <w:t>vehicles and watercraft.</w:t>
            </w:r>
            <w:r>
              <w:rPr>
                <w:spacing w:val="40"/>
              </w:rPr>
              <w:t xml:space="preserve"> </w:t>
            </w:r>
            <w:r>
              <w:t>Includes:</w:t>
            </w:r>
          </w:p>
          <w:p w14:paraId="42A552A5" w14:textId="77777777" w:rsidR="00826CBE" w:rsidRDefault="00826CBE" w:rsidP="00826CBE">
            <w:pPr>
              <w:pStyle w:val="TableParagraph"/>
              <w:numPr>
                <w:ilvl w:val="0"/>
                <w:numId w:val="17"/>
              </w:numPr>
              <w:tabs>
                <w:tab w:val="left" w:pos="720"/>
              </w:tabs>
            </w:pPr>
            <w:r>
              <w:t>work</w:t>
            </w:r>
            <w:r>
              <w:rPr>
                <w:spacing w:val="-9"/>
              </w:rPr>
              <w:t xml:space="preserve"> </w:t>
            </w:r>
            <w:r>
              <w:t>orders,</w:t>
            </w:r>
            <w:r>
              <w:rPr>
                <w:spacing w:val="-9"/>
              </w:rPr>
              <w:t xml:space="preserve"> </w:t>
            </w:r>
            <w:r>
              <w:t>service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repair</w:t>
            </w:r>
            <w:r>
              <w:rPr>
                <w:spacing w:val="-8"/>
              </w:rPr>
              <w:t xml:space="preserve"> </w:t>
            </w:r>
            <w:r>
              <w:t>requisitions,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rPr>
                <w:spacing w:val="-4"/>
              </w:rPr>
              <w:t>logs</w:t>
            </w:r>
          </w:p>
          <w:p w14:paraId="5B60657F" w14:textId="77777777" w:rsidR="00826CBE" w:rsidRDefault="00826CBE" w:rsidP="00826CBE">
            <w:pPr>
              <w:pStyle w:val="TableParagraph"/>
              <w:numPr>
                <w:ilvl w:val="0"/>
                <w:numId w:val="17"/>
              </w:numPr>
              <w:tabs>
                <w:tab w:val="left" w:pos="720"/>
              </w:tabs>
            </w:pPr>
            <w:r>
              <w:t>descriptions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8"/>
              </w:rPr>
              <w:t xml:space="preserve"> </w:t>
            </w:r>
            <w:r>
              <w:t>provided</w:t>
            </w:r>
            <w:r>
              <w:rPr>
                <w:spacing w:val="-8"/>
              </w:rPr>
              <w:t xml:space="preserve"> </w:t>
            </w:r>
            <w:r>
              <w:t>service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repair,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related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papers</w:t>
            </w:r>
          </w:p>
          <w:p w14:paraId="1C22A603" w14:textId="77777777" w:rsidR="00826CBE" w:rsidRDefault="00826CBE" w:rsidP="00826CBE">
            <w:pPr>
              <w:pStyle w:val="TableParagraph"/>
              <w:ind w:left="0"/>
            </w:pPr>
          </w:p>
          <w:p w14:paraId="4F82D706" w14:textId="77777777" w:rsidR="00826CBE" w:rsidRDefault="00826CBE" w:rsidP="00826CBE">
            <w:pPr>
              <w:spacing w:after="0" w:line="240" w:lineRule="auto"/>
            </w:pPr>
            <w:r>
              <w:rPr>
                <w:b/>
              </w:rPr>
              <w:t>Exclusion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agencies</w:t>
            </w:r>
            <w:r>
              <w:rPr>
                <w:spacing w:val="-3"/>
              </w:rPr>
              <w:t xml:space="preserve"> </w:t>
            </w:r>
            <w:r>
              <w:t>hold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document</w:t>
            </w:r>
            <w:r>
              <w:rPr>
                <w:spacing w:val="-3"/>
              </w:rPr>
              <w:t xml:space="preserve"> </w:t>
            </w:r>
            <w:r>
              <w:t>expenditure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appropriated</w:t>
            </w:r>
            <w:r>
              <w:rPr>
                <w:spacing w:val="-4"/>
              </w:rPr>
              <w:t xml:space="preserve"> </w:t>
            </w:r>
            <w:r>
              <w:t>or</w:t>
            </w:r>
            <w:r>
              <w:rPr>
                <w:spacing w:val="-3"/>
              </w:rPr>
              <w:t xml:space="preserve"> </w:t>
            </w:r>
            <w:r>
              <w:t>non-appropriated</w:t>
            </w:r>
            <w:r>
              <w:rPr>
                <w:spacing w:val="-4"/>
              </w:rPr>
              <w:t xml:space="preserve"> </w:t>
            </w:r>
            <w:r>
              <w:t>funds (GRS 1.1, item 010 covers these).</w:t>
            </w:r>
          </w:p>
          <w:p w14:paraId="3FD9E90C" w14:textId="784771A4" w:rsidR="00826CBE" w:rsidRDefault="00826CBE" w:rsidP="00826CBE">
            <w:pPr>
              <w:spacing w:after="0" w:line="240" w:lineRule="auto"/>
              <w:rPr>
                <w:b/>
              </w:rPr>
            </w:pPr>
          </w:p>
        </w:tc>
        <w:tc>
          <w:tcPr>
            <w:tcW w:w="2695" w:type="dxa"/>
          </w:tcPr>
          <w:p w14:paraId="4F958CF8" w14:textId="77777777" w:rsidR="00826CBE" w:rsidRDefault="00826CBE" w:rsidP="00826CBE">
            <w:pPr>
              <w:pStyle w:val="TableParagraph"/>
              <w:spacing w:before="43"/>
              <w:ind w:left="0" w:right="90"/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t>Destroy when</w:t>
            </w:r>
            <w:r>
              <w:rPr>
                <w:spacing w:val="-5"/>
              </w:rPr>
              <w:t xml:space="preserve"> </w:t>
            </w:r>
            <w:r>
              <w:t>3</w:t>
            </w:r>
            <w:r>
              <w:rPr>
                <w:spacing w:val="-4"/>
              </w:rPr>
              <w:t xml:space="preserve"> </w:t>
            </w:r>
            <w:r>
              <w:t>years</w:t>
            </w:r>
            <w:r>
              <w:rPr>
                <w:spacing w:val="-5"/>
              </w:rPr>
              <w:t xml:space="preserve"> </w:t>
            </w:r>
            <w:r>
              <w:t>old,</w:t>
            </w:r>
            <w:r>
              <w:rPr>
                <w:spacing w:val="-5"/>
              </w:rPr>
              <w:t xml:space="preserve"> </w:t>
            </w:r>
            <w:r>
              <w:t>but longer retention is authorized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required for business use.</w:t>
            </w:r>
          </w:p>
          <w:p w14:paraId="25CE3625" w14:textId="374DF0A5" w:rsidR="00826CBE" w:rsidRDefault="00826CBE" w:rsidP="00826CBE">
            <w:pPr>
              <w:spacing w:after="0" w:line="240" w:lineRule="auto"/>
              <w:rPr>
                <w:b/>
              </w:rPr>
            </w:pPr>
            <w:r>
              <w:t>Transfer of extant records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new</w:t>
            </w:r>
            <w:r>
              <w:rPr>
                <w:spacing w:val="-13"/>
              </w:rPr>
              <w:t xml:space="preserve"> </w:t>
            </w:r>
            <w:r>
              <w:t xml:space="preserve">owner at sale or donation is </w:t>
            </w:r>
            <w:r>
              <w:rPr>
                <w:spacing w:val="-2"/>
              </w:rPr>
              <w:t>authorized.</w:t>
            </w:r>
          </w:p>
        </w:tc>
        <w:tc>
          <w:tcPr>
            <w:tcW w:w="1715" w:type="dxa"/>
          </w:tcPr>
          <w:p w14:paraId="72FFF989" w14:textId="624C3BC5" w:rsidR="00826CBE" w:rsidRDefault="00826CBE" w:rsidP="00826CBE">
            <w:pPr>
              <w:spacing w:after="0" w:line="240" w:lineRule="auto"/>
            </w:pPr>
            <w:r>
              <w:rPr>
                <w:spacing w:val="-2"/>
              </w:rPr>
              <w:t>DAA-GRS-2016- 0011-0011</w:t>
            </w:r>
          </w:p>
        </w:tc>
      </w:tr>
      <w:tr w:rsidR="00826CBE" w14:paraId="075194A8" w14:textId="77777777" w:rsidTr="00285BC2">
        <w:trPr>
          <w:cantSplit/>
        </w:trPr>
        <w:tc>
          <w:tcPr>
            <w:tcW w:w="720" w:type="dxa"/>
          </w:tcPr>
          <w:p w14:paraId="0DC391B5" w14:textId="3FE593E4" w:rsidR="00826CBE" w:rsidRDefault="00826CBE" w:rsidP="00826CBE">
            <w:pPr>
              <w:spacing w:after="0" w:line="240" w:lineRule="auto"/>
              <w:jc w:val="center"/>
            </w:pPr>
            <w:r>
              <w:lastRenderedPageBreak/>
              <w:t>100</w:t>
            </w:r>
          </w:p>
        </w:tc>
        <w:tc>
          <w:tcPr>
            <w:tcW w:w="9450" w:type="dxa"/>
            <w:gridSpan w:val="3"/>
          </w:tcPr>
          <w:p w14:paraId="7DE428B4" w14:textId="77777777" w:rsidR="00826CBE" w:rsidRDefault="00826CBE" w:rsidP="00826CBE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Aircraft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inspection,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maintenance,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modification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34FA789A" w14:textId="77777777" w:rsidR="00826CBE" w:rsidRDefault="00826CBE" w:rsidP="00826CBE">
            <w:pPr>
              <w:pStyle w:val="TableParagraph"/>
              <w:ind w:left="0"/>
            </w:pPr>
            <w:r>
              <w:t>Records</w:t>
            </w:r>
            <w:r>
              <w:rPr>
                <w:spacing w:val="-3"/>
              </w:rPr>
              <w:t xml:space="preserve"> </w:t>
            </w:r>
            <w:r>
              <w:t>documenting</w:t>
            </w:r>
            <w:r>
              <w:rPr>
                <w:spacing w:val="-4"/>
              </w:rPr>
              <w:t xml:space="preserve"> </w:t>
            </w:r>
            <w:r>
              <w:t>general</w:t>
            </w:r>
            <w:r>
              <w:rPr>
                <w:spacing w:val="-5"/>
              </w:rPr>
              <w:t xml:space="preserve"> </w:t>
            </w:r>
            <w:r>
              <w:t>maintenance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inspection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modifications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aircraft,</w:t>
            </w:r>
            <w:r>
              <w:rPr>
                <w:spacing w:val="-4"/>
              </w:rPr>
              <w:t xml:space="preserve"> </w:t>
            </w:r>
            <w:r>
              <w:t>aircraft components, engines, propellers, instruments, and accessories regarding:</w:t>
            </w:r>
          </w:p>
          <w:p w14:paraId="07F1857D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  <w:spacing w:line="268" w:lineRule="exact"/>
            </w:pPr>
            <w:r>
              <w:t>servicing,</w:t>
            </w:r>
            <w:r>
              <w:rPr>
                <w:spacing w:val="-11"/>
              </w:rPr>
              <w:t xml:space="preserve"> </w:t>
            </w:r>
            <w:r>
              <w:t>manufacturing,</w:t>
            </w:r>
            <w:r>
              <w:rPr>
                <w:spacing w:val="-12"/>
              </w:rPr>
              <w:t xml:space="preserve"> </w:t>
            </w:r>
            <w:r>
              <w:t>rebuilding</w:t>
            </w:r>
            <w:r>
              <w:rPr>
                <w:spacing w:val="-12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>testing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equipment</w:t>
            </w:r>
          </w:p>
          <w:p w14:paraId="579AC235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  <w:spacing w:before="1"/>
            </w:pPr>
            <w:r>
              <w:t>classifying</w:t>
            </w:r>
            <w:r>
              <w:rPr>
                <w:spacing w:val="-12"/>
              </w:rPr>
              <w:t xml:space="preserve"> </w:t>
            </w:r>
            <w:r>
              <w:t>material’s</w:t>
            </w:r>
            <w:r>
              <w:rPr>
                <w:spacing w:val="-12"/>
              </w:rPr>
              <w:t xml:space="preserve"> </w:t>
            </w:r>
            <w:r>
              <w:t>condition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status</w:t>
            </w:r>
          </w:p>
          <w:p w14:paraId="67195520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</w:pPr>
            <w:r>
              <w:rPr>
                <w:spacing w:val="-2"/>
              </w:rPr>
              <w:t>preventive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maintenance</w:t>
            </w:r>
          </w:p>
          <w:p w14:paraId="063DE089" w14:textId="77777777" w:rsidR="00826CBE" w:rsidRP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10"/>
                <w:tab w:val="left" w:pos="811"/>
              </w:tabs>
              <w:spacing w:line="268" w:lineRule="exact"/>
            </w:pPr>
            <w:r>
              <w:t>aircraft</w:t>
            </w:r>
            <w:r>
              <w:rPr>
                <w:spacing w:val="-10"/>
              </w:rPr>
              <w:t xml:space="preserve"> </w:t>
            </w:r>
            <w:r>
              <w:t>or</w:t>
            </w:r>
            <w:r>
              <w:rPr>
                <w:spacing w:val="-9"/>
              </w:rPr>
              <w:t xml:space="preserve"> </w:t>
            </w:r>
            <w:r>
              <w:t>equipment</w:t>
            </w:r>
            <w:r>
              <w:rPr>
                <w:spacing w:val="-9"/>
              </w:rPr>
              <w:t xml:space="preserve"> </w:t>
            </w:r>
            <w:r>
              <w:t>configuration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material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alteration</w:t>
            </w:r>
          </w:p>
          <w:p w14:paraId="49DACC52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10"/>
                <w:tab w:val="left" w:pos="811"/>
              </w:tabs>
              <w:spacing w:line="268" w:lineRule="exact"/>
            </w:pPr>
            <w:r>
              <w:t>logistics services</w:t>
            </w:r>
          </w:p>
          <w:p w14:paraId="5CCFA4A2" w14:textId="669A7E2B" w:rsidR="00826CBE" w:rsidRDefault="00826CBE" w:rsidP="00826CBE">
            <w:pPr>
              <w:pStyle w:val="TableParagraph"/>
              <w:tabs>
                <w:tab w:val="left" w:pos="810"/>
                <w:tab w:val="left" w:pos="811"/>
              </w:tabs>
              <w:spacing w:line="268" w:lineRule="exact"/>
            </w:pPr>
            <w:r>
              <w:t>Includes records such as:</w:t>
            </w:r>
          </w:p>
          <w:p w14:paraId="2F1B369A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10"/>
                <w:tab w:val="left" w:pos="811"/>
              </w:tabs>
            </w:pPr>
            <w:r>
              <w:t>technical</w:t>
            </w:r>
            <w:r>
              <w:rPr>
                <w:spacing w:val="-12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>non-technical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correspondence</w:t>
            </w:r>
          </w:p>
          <w:p w14:paraId="420A81AB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10"/>
                <w:tab w:val="left" w:pos="811"/>
              </w:tabs>
            </w:pPr>
            <w:r>
              <w:rPr>
                <w:spacing w:val="-2"/>
              </w:rPr>
              <w:t>maintenance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manuals</w:t>
            </w:r>
          </w:p>
          <w:p w14:paraId="3C329D3D" w14:textId="77777777" w:rsidR="00826CBE" w:rsidRP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10"/>
                <w:tab w:val="left" w:pos="811"/>
              </w:tabs>
              <w:spacing w:before="1" w:line="268" w:lineRule="exact"/>
            </w:pPr>
            <w:r>
              <w:t>documentation</w:t>
            </w:r>
            <w:r>
              <w:rPr>
                <w:spacing w:val="-10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mechanical</w:t>
            </w:r>
            <w:r>
              <w:rPr>
                <w:spacing w:val="-9"/>
              </w:rPr>
              <w:t xml:space="preserve"> </w:t>
            </w:r>
            <w:r>
              <w:t>defects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evidence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repair</w:t>
            </w:r>
          </w:p>
          <w:p w14:paraId="2704FE2E" w14:textId="77777777" w:rsidR="00826CBE" w:rsidRP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10"/>
                <w:tab w:val="left" w:pos="811"/>
              </w:tabs>
              <w:spacing w:before="1" w:line="268" w:lineRule="exact"/>
            </w:pPr>
            <w:r>
              <w:t>annotated</w:t>
            </w:r>
            <w:r w:rsidRPr="00826CBE">
              <w:rPr>
                <w:spacing w:val="-8"/>
              </w:rPr>
              <w:t xml:space="preserve"> </w:t>
            </w:r>
            <w:r>
              <w:t>manuals</w:t>
            </w:r>
            <w:r w:rsidRPr="00826CBE">
              <w:rPr>
                <w:spacing w:val="-9"/>
              </w:rPr>
              <w:t xml:space="preserve"> </w:t>
            </w:r>
            <w:r>
              <w:t>or</w:t>
            </w:r>
            <w:r w:rsidRPr="00826CBE">
              <w:rPr>
                <w:spacing w:val="-9"/>
              </w:rPr>
              <w:t xml:space="preserve"> </w:t>
            </w:r>
            <w:r>
              <w:t>manuals</w:t>
            </w:r>
            <w:r w:rsidRPr="00826CBE">
              <w:rPr>
                <w:spacing w:val="-9"/>
              </w:rPr>
              <w:t xml:space="preserve"> </w:t>
            </w:r>
            <w:r>
              <w:t>different</w:t>
            </w:r>
            <w:r w:rsidRPr="00826CBE">
              <w:rPr>
                <w:spacing w:val="-9"/>
              </w:rPr>
              <w:t xml:space="preserve"> </w:t>
            </w:r>
            <w:r>
              <w:t>from</w:t>
            </w:r>
            <w:r w:rsidRPr="00826CBE">
              <w:rPr>
                <w:spacing w:val="-8"/>
              </w:rPr>
              <w:t xml:space="preserve"> </w:t>
            </w:r>
            <w:r>
              <w:t>those</w:t>
            </w:r>
            <w:r w:rsidRPr="00826CBE">
              <w:rPr>
                <w:spacing w:val="34"/>
              </w:rPr>
              <w:t xml:space="preserve"> </w:t>
            </w:r>
            <w:r>
              <w:t>the</w:t>
            </w:r>
            <w:r w:rsidRPr="00826CBE">
              <w:rPr>
                <w:spacing w:val="-8"/>
              </w:rPr>
              <w:t xml:space="preserve"> </w:t>
            </w:r>
            <w:r>
              <w:t>manufacturer</w:t>
            </w:r>
            <w:r w:rsidRPr="00826CBE">
              <w:rPr>
                <w:spacing w:val="-9"/>
              </w:rPr>
              <w:t xml:space="preserve"> </w:t>
            </w:r>
            <w:r w:rsidRPr="00826CBE">
              <w:rPr>
                <w:spacing w:val="-2"/>
              </w:rPr>
              <w:t>issued</w:t>
            </w:r>
          </w:p>
          <w:p w14:paraId="405B30F9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  <w:spacing w:before="43"/>
            </w:pPr>
            <w:r>
              <w:t>bulletins</w:t>
            </w:r>
            <w:r>
              <w:rPr>
                <w:spacing w:val="-9"/>
              </w:rPr>
              <w:t xml:space="preserve"> </w:t>
            </w:r>
            <w:r>
              <w:t>directing</w:t>
            </w:r>
            <w:r>
              <w:rPr>
                <w:spacing w:val="-9"/>
              </w:rPr>
              <w:t xml:space="preserve"> </w:t>
            </w:r>
            <w:r>
              <w:t>specific</w:t>
            </w:r>
            <w:r>
              <w:rPr>
                <w:spacing w:val="-8"/>
              </w:rPr>
              <w:t xml:space="preserve"> </w:t>
            </w:r>
            <w:r>
              <w:t>inspections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records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action</w:t>
            </w:r>
          </w:p>
          <w:p w14:paraId="05728AA4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</w:pPr>
            <w:r>
              <w:rPr>
                <w:spacing w:val="-2"/>
              </w:rPr>
              <w:t>logbooks</w:t>
            </w:r>
          </w:p>
          <w:p w14:paraId="163D6250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  <w:spacing w:before="1" w:line="268" w:lineRule="exact"/>
            </w:pPr>
            <w:r>
              <w:rPr>
                <w:spacing w:val="-2"/>
              </w:rPr>
              <w:t>diagnostic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checkouts</w:t>
            </w:r>
          </w:p>
          <w:p w14:paraId="4BF15B66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  <w:spacing w:line="268" w:lineRule="exact"/>
            </w:pPr>
            <w:r>
              <w:t>spot</w:t>
            </w:r>
            <w:r>
              <w:rPr>
                <w:spacing w:val="-7"/>
              </w:rPr>
              <w:t xml:space="preserve"> </w:t>
            </w:r>
            <w:r>
              <w:t>check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inspections</w:t>
            </w:r>
          </w:p>
          <w:p w14:paraId="054C24B6" w14:textId="77777777" w:rsidR="00826CBE" w:rsidRDefault="00826CBE" w:rsidP="00826CBE">
            <w:pPr>
              <w:pStyle w:val="TableParagraph"/>
              <w:numPr>
                <w:ilvl w:val="0"/>
                <w:numId w:val="21"/>
              </w:numPr>
              <w:tabs>
                <w:tab w:val="left" w:pos="809"/>
                <w:tab w:val="left" w:pos="810"/>
              </w:tabs>
            </w:pPr>
            <w:r>
              <w:rPr>
                <w:spacing w:val="-2"/>
              </w:rPr>
              <w:t>maintenance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requests</w:t>
            </w:r>
          </w:p>
          <w:p w14:paraId="5CAC9EE1" w14:textId="77777777" w:rsidR="00826CBE" w:rsidRDefault="00826CBE" w:rsidP="00826CBE">
            <w:pPr>
              <w:pStyle w:val="TableParagraph"/>
              <w:tabs>
                <w:tab w:val="left" w:pos="810"/>
                <w:tab w:val="left" w:pos="811"/>
              </w:tabs>
              <w:spacing w:before="1" w:line="268" w:lineRule="exact"/>
            </w:pPr>
          </w:p>
          <w:p w14:paraId="6557F69A" w14:textId="77777777" w:rsidR="00826CBE" w:rsidRDefault="00826CBE" w:rsidP="00826CBE">
            <w:pPr>
              <w:pStyle w:val="TableParagraph"/>
              <w:ind w:left="0"/>
            </w:pPr>
            <w:r>
              <w:rPr>
                <w:b/>
              </w:rPr>
              <w:t>Exclusion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1:</w:t>
            </w:r>
            <w:r>
              <w:rPr>
                <w:b/>
                <w:spacing w:val="38"/>
              </w:rPr>
              <w:t xml:space="preserve"> </w:t>
            </w:r>
            <w:r>
              <w:t>Maintenance</w:t>
            </w:r>
            <w:r>
              <w:rPr>
                <w:spacing w:val="-6"/>
              </w:rPr>
              <w:t xml:space="preserve"> </w:t>
            </w:r>
            <w:r>
              <w:t>manuals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unique</w:t>
            </w:r>
            <w:r>
              <w:rPr>
                <w:spacing w:val="-7"/>
              </w:rPr>
              <w:t xml:space="preserve"> </w:t>
            </w:r>
            <w:r>
              <w:t>or</w:t>
            </w:r>
            <w:r>
              <w:rPr>
                <w:spacing w:val="-7"/>
              </w:rPr>
              <w:t xml:space="preserve"> </w:t>
            </w:r>
            <w:r>
              <w:t>customized</w:t>
            </w:r>
            <w:r>
              <w:rPr>
                <w:spacing w:val="-7"/>
              </w:rPr>
              <w:t xml:space="preserve"> </w:t>
            </w:r>
            <w:r>
              <w:t>aircraft</w:t>
            </w:r>
            <w:r>
              <w:rPr>
                <w:spacing w:val="-7"/>
              </w:rPr>
              <w:t xml:space="preserve"> </w:t>
            </w:r>
            <w:r>
              <w:t>must</w:t>
            </w:r>
            <w:r>
              <w:rPr>
                <w:spacing w:val="-7"/>
              </w:rPr>
              <w:t xml:space="preserve"> </w:t>
            </w:r>
            <w:r>
              <w:t>be</w:t>
            </w:r>
            <w:r>
              <w:rPr>
                <w:spacing w:val="-8"/>
              </w:rPr>
              <w:t xml:space="preserve"> </w:t>
            </w:r>
            <w:r>
              <w:t>scheduled</w:t>
            </w:r>
            <w:r>
              <w:rPr>
                <w:spacing w:val="-6"/>
              </w:rPr>
              <w:t xml:space="preserve"> </w:t>
            </w:r>
            <w:r>
              <w:t>by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agency.</w:t>
            </w:r>
          </w:p>
          <w:p w14:paraId="7A9C5C1E" w14:textId="77777777" w:rsidR="00826CBE" w:rsidRDefault="00826CBE" w:rsidP="00826CBE">
            <w:pPr>
              <w:pStyle w:val="TableParagraph"/>
              <w:spacing w:before="12"/>
              <w:ind w:left="0"/>
              <w:rPr>
                <w:sz w:val="21"/>
              </w:rPr>
            </w:pPr>
          </w:p>
          <w:p w14:paraId="040A3666" w14:textId="77777777" w:rsidR="00826CBE" w:rsidRDefault="00826CBE" w:rsidP="00826CBE">
            <w:pPr>
              <w:pStyle w:val="TableParagraph"/>
              <w:tabs>
                <w:tab w:val="left" w:pos="810"/>
                <w:tab w:val="left" w:pos="811"/>
              </w:tabs>
              <w:spacing w:before="1" w:line="268" w:lineRule="exact"/>
              <w:ind w:left="0"/>
            </w:pPr>
            <w:r>
              <w:rPr>
                <w:b/>
              </w:rPr>
              <w:t>Exclusion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2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Records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Air</w:t>
            </w:r>
            <w:r>
              <w:rPr>
                <w:spacing w:val="-3"/>
              </w:rPr>
              <w:t xml:space="preserve"> </w:t>
            </w:r>
            <w:r>
              <w:t>Force,</w:t>
            </w:r>
            <w:r>
              <w:rPr>
                <w:spacing w:val="-3"/>
              </w:rPr>
              <w:t xml:space="preserve"> </w:t>
            </w:r>
            <w:r>
              <w:t>Navy,</w:t>
            </w:r>
            <w:r>
              <w:rPr>
                <w:spacing w:val="-3"/>
              </w:rPr>
              <w:t xml:space="preserve"> </w:t>
            </w:r>
            <w:r>
              <w:t>Army,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Federal</w:t>
            </w:r>
            <w:r>
              <w:rPr>
                <w:spacing w:val="-3"/>
              </w:rPr>
              <w:t xml:space="preserve"> </w:t>
            </w:r>
            <w:r>
              <w:t>Aviation</w:t>
            </w:r>
            <w:r>
              <w:rPr>
                <w:spacing w:val="-3"/>
              </w:rPr>
              <w:t xml:space="preserve"> </w:t>
            </w:r>
            <w:r>
              <w:t>Administration</w:t>
            </w:r>
            <w:r>
              <w:rPr>
                <w:spacing w:val="-3"/>
              </w:rPr>
              <w:t xml:space="preserve"> </w:t>
            </w:r>
            <w:r>
              <w:t>must</w:t>
            </w:r>
            <w:r>
              <w:rPr>
                <w:spacing w:val="-2"/>
              </w:rPr>
              <w:t xml:space="preserve"> </w:t>
            </w:r>
            <w:r>
              <w:t>be scheduled by those agencies.</w:t>
            </w:r>
          </w:p>
          <w:p w14:paraId="43DD7910" w14:textId="5B86D37F" w:rsidR="00285BC2" w:rsidRPr="00826CBE" w:rsidRDefault="00285BC2" w:rsidP="00826CBE">
            <w:pPr>
              <w:pStyle w:val="TableParagraph"/>
              <w:tabs>
                <w:tab w:val="left" w:pos="810"/>
                <w:tab w:val="left" w:pos="811"/>
              </w:tabs>
              <w:spacing w:before="1" w:line="268" w:lineRule="exact"/>
              <w:ind w:left="0"/>
            </w:pPr>
          </w:p>
        </w:tc>
        <w:tc>
          <w:tcPr>
            <w:tcW w:w="2695" w:type="dxa"/>
          </w:tcPr>
          <w:p w14:paraId="227A210F" w14:textId="70AF873A" w:rsidR="00826CBE" w:rsidRDefault="00826CBE" w:rsidP="00826CB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t>Destroy 6 years after disposing of aircraft or removing equipment from inventory, but longer retention is authorized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required for business use.</w:t>
            </w:r>
          </w:p>
        </w:tc>
        <w:tc>
          <w:tcPr>
            <w:tcW w:w="1715" w:type="dxa"/>
          </w:tcPr>
          <w:p w14:paraId="42530E1F" w14:textId="308E595C" w:rsidR="00826CBE" w:rsidRDefault="00826CBE" w:rsidP="00826CBE">
            <w:pPr>
              <w:spacing w:after="0" w:line="240" w:lineRule="auto"/>
            </w:pPr>
            <w:r>
              <w:rPr>
                <w:spacing w:val="-2"/>
              </w:rPr>
              <w:t>DAA-GRS-2016- 0011-0013</w:t>
            </w:r>
          </w:p>
        </w:tc>
      </w:tr>
      <w:tr w:rsidR="00826CBE" w14:paraId="6EA0BF86" w14:textId="77777777" w:rsidTr="00285BC2">
        <w:trPr>
          <w:cantSplit/>
        </w:trPr>
        <w:tc>
          <w:tcPr>
            <w:tcW w:w="720" w:type="dxa"/>
          </w:tcPr>
          <w:p w14:paraId="70BF4D54" w14:textId="3F7C57FA" w:rsidR="00826CBE" w:rsidRDefault="00826CBE" w:rsidP="00826CBE">
            <w:pPr>
              <w:spacing w:after="0" w:line="240" w:lineRule="auto"/>
              <w:jc w:val="center"/>
            </w:pPr>
            <w:r>
              <w:t>110</w:t>
            </w:r>
          </w:p>
        </w:tc>
        <w:tc>
          <w:tcPr>
            <w:tcW w:w="9450" w:type="dxa"/>
            <w:gridSpan w:val="3"/>
          </w:tcPr>
          <w:p w14:paraId="49296021" w14:textId="77777777" w:rsidR="00826CBE" w:rsidRDefault="00826CBE" w:rsidP="00826CBE">
            <w:pPr>
              <w:pStyle w:val="TableParagraph"/>
              <w:spacing w:before="43" w:line="268" w:lineRule="exact"/>
              <w:ind w:left="0"/>
            </w:pPr>
            <w:r>
              <w:rPr>
                <w:b/>
              </w:rPr>
              <w:t>Vehicle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heavy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equipment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operator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  <w:spacing w:val="-2"/>
              </w:rPr>
              <w:t>records</w:t>
            </w:r>
            <w:r>
              <w:rPr>
                <w:spacing w:val="-2"/>
              </w:rPr>
              <w:t>.</w:t>
            </w:r>
          </w:p>
          <w:p w14:paraId="53599B6B" w14:textId="77777777" w:rsidR="00826CBE" w:rsidRDefault="00826CBE" w:rsidP="00826CBE">
            <w:pPr>
              <w:pStyle w:val="TableParagraph"/>
              <w:ind w:left="0" w:right="109"/>
            </w:pPr>
            <w:r>
              <w:t>Records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individual</w:t>
            </w:r>
            <w:r>
              <w:rPr>
                <w:spacing w:val="-5"/>
              </w:rPr>
              <w:t xml:space="preserve"> </w:t>
            </w:r>
            <w:r>
              <w:t>employee</w:t>
            </w:r>
            <w:r>
              <w:rPr>
                <w:spacing w:val="-5"/>
              </w:rPr>
              <w:t xml:space="preserve"> </w:t>
            </w:r>
            <w:r>
              <w:t>operation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Government-owned</w:t>
            </w:r>
            <w:r>
              <w:rPr>
                <w:spacing w:val="-3"/>
              </w:rPr>
              <w:t xml:space="preserve"> </w:t>
            </w:r>
            <w:r>
              <w:t>vehicles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equipment,</w:t>
            </w:r>
            <w:r>
              <w:rPr>
                <w:spacing w:val="-5"/>
              </w:rPr>
              <w:t xml:space="preserve"> </w:t>
            </w:r>
            <w:r>
              <w:t>including tests, certifications, use authorization, safe driving/use awards, and related records.</w:t>
            </w:r>
          </w:p>
          <w:p w14:paraId="2FAC3203" w14:textId="77777777" w:rsidR="00826CBE" w:rsidRDefault="00826CBE" w:rsidP="00826CBE">
            <w:pPr>
              <w:pStyle w:val="TableParagraph"/>
              <w:ind w:left="0"/>
            </w:pPr>
          </w:p>
          <w:p w14:paraId="51D22C2F" w14:textId="77777777" w:rsidR="00826CBE" w:rsidRDefault="00826CBE" w:rsidP="00826CBE">
            <w:pPr>
              <w:spacing w:after="0" w:line="240" w:lineRule="auto"/>
            </w:pPr>
            <w:r>
              <w:rPr>
                <w:b/>
              </w:rPr>
              <w:t>Exclusion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operating</w:t>
            </w:r>
            <w:r>
              <w:rPr>
                <w:spacing w:val="-4"/>
              </w:rPr>
              <w:t xml:space="preserve"> </w:t>
            </w:r>
            <w:r>
              <w:t>vehicles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equipment</w:t>
            </w:r>
            <w:r>
              <w:rPr>
                <w:spacing w:val="-4"/>
              </w:rPr>
              <w:t xml:space="preserve"> </w:t>
            </w:r>
            <w:r>
              <w:t>specifically</w:t>
            </w:r>
            <w:r>
              <w:rPr>
                <w:spacing w:val="-4"/>
              </w:rPr>
              <w:t xml:space="preserve"> </w:t>
            </w:r>
            <w:r>
              <w:t>designed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t>military</w:t>
            </w:r>
            <w:r>
              <w:rPr>
                <w:spacing w:val="-3"/>
              </w:rPr>
              <w:t xml:space="preserve"> </w:t>
            </w:r>
            <w:r>
              <w:t>use</w:t>
            </w:r>
            <w:r>
              <w:rPr>
                <w:spacing w:val="-3"/>
              </w:rPr>
              <w:t xml:space="preserve"> </w:t>
            </w:r>
            <w:r>
              <w:t>(the agency must schedule these).</w:t>
            </w:r>
          </w:p>
          <w:p w14:paraId="7406A020" w14:textId="7C076445" w:rsidR="00826CBE" w:rsidRDefault="00826CBE" w:rsidP="00826CBE">
            <w:pPr>
              <w:spacing w:after="0" w:line="240" w:lineRule="auto"/>
              <w:rPr>
                <w:b/>
              </w:rPr>
            </w:pPr>
          </w:p>
        </w:tc>
        <w:tc>
          <w:tcPr>
            <w:tcW w:w="2695" w:type="dxa"/>
          </w:tcPr>
          <w:p w14:paraId="1B46F733" w14:textId="77777777" w:rsidR="00826CBE" w:rsidRDefault="00826CBE" w:rsidP="00826CBE">
            <w:pPr>
              <w:spacing w:after="0" w:line="240" w:lineRule="auto"/>
            </w:pPr>
            <w:r>
              <w:rPr>
                <w:b/>
              </w:rPr>
              <w:t>Temporary.</w:t>
            </w:r>
            <w:r>
              <w:rPr>
                <w:b/>
                <w:spacing w:val="15"/>
              </w:rPr>
              <w:t xml:space="preserve"> </w:t>
            </w:r>
            <w:r>
              <w:t xml:space="preserve">Destroy 3 years after separation of employee or 3 years after rescission of authorization to operate vehicles or </w:t>
            </w:r>
            <w:r>
              <w:rPr>
                <w:spacing w:val="-2"/>
              </w:rPr>
              <w:t xml:space="preserve">equipment, </w:t>
            </w:r>
            <w:r>
              <w:t>whichever</w:t>
            </w:r>
            <w:r>
              <w:rPr>
                <w:spacing w:val="-9"/>
              </w:rPr>
              <w:t xml:space="preserve"> </w:t>
            </w:r>
            <w:r>
              <w:t>is</w:t>
            </w:r>
            <w:r>
              <w:rPr>
                <w:spacing w:val="-7"/>
              </w:rPr>
              <w:t xml:space="preserve"> </w:t>
            </w:r>
            <w:r>
              <w:t>sooner.</w:t>
            </w:r>
          </w:p>
          <w:p w14:paraId="3D39CF81" w14:textId="779D76E8" w:rsidR="00826CBE" w:rsidRDefault="00826CBE" w:rsidP="00826CBE">
            <w:pPr>
              <w:spacing w:after="0" w:line="240" w:lineRule="auto"/>
              <w:rPr>
                <w:b/>
              </w:rPr>
            </w:pPr>
          </w:p>
        </w:tc>
        <w:tc>
          <w:tcPr>
            <w:tcW w:w="1715" w:type="dxa"/>
          </w:tcPr>
          <w:p w14:paraId="6DDA66A5" w14:textId="015F6439" w:rsidR="00826CBE" w:rsidRDefault="00826CBE" w:rsidP="00826CBE">
            <w:pPr>
              <w:spacing w:after="0" w:line="240" w:lineRule="auto"/>
            </w:pPr>
            <w:r>
              <w:rPr>
                <w:spacing w:val="-2"/>
              </w:rPr>
              <w:t>DAA-GRS-2016- 0011-0014</w:t>
            </w:r>
          </w:p>
        </w:tc>
      </w:tr>
      <w:tr w:rsidR="00880F7E" w14:paraId="7832A4E4" w14:textId="77777777" w:rsidTr="00285BC2">
        <w:trPr>
          <w:cantSplit/>
        </w:trPr>
        <w:tc>
          <w:tcPr>
            <w:tcW w:w="720" w:type="dxa"/>
          </w:tcPr>
          <w:p w14:paraId="02EA4C04" w14:textId="5E6EFE37" w:rsidR="00880F7E" w:rsidRDefault="00880F7E" w:rsidP="00880F7E">
            <w:pPr>
              <w:spacing w:after="0" w:line="240" w:lineRule="auto"/>
              <w:jc w:val="center"/>
            </w:pPr>
            <w:r>
              <w:lastRenderedPageBreak/>
              <w:t>120</w:t>
            </w:r>
          </w:p>
        </w:tc>
        <w:tc>
          <w:tcPr>
            <w:tcW w:w="9450" w:type="dxa"/>
            <w:gridSpan w:val="3"/>
          </w:tcPr>
          <w:p w14:paraId="14A78B6C" w14:textId="77777777" w:rsidR="00880F7E" w:rsidRDefault="00880F7E" w:rsidP="00880F7E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Aircraft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flight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operations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7A9C6933" w14:textId="77777777" w:rsidR="00880F7E" w:rsidRDefault="00880F7E" w:rsidP="00880F7E">
            <w:pPr>
              <w:pStyle w:val="TableParagraph"/>
              <w:ind w:left="0" w:right="109"/>
            </w:pPr>
            <w:r>
              <w:t>Records of day-to-day aircraft operations documenting flight requests, departures, takeoffs, destinations,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passengers;</w:t>
            </w:r>
            <w:r>
              <w:rPr>
                <w:spacing w:val="-4"/>
              </w:rPr>
              <w:t xml:space="preserve"> </w:t>
            </w:r>
            <w:r>
              <w:t>flight</w:t>
            </w:r>
            <w:r>
              <w:rPr>
                <w:spacing w:val="-3"/>
              </w:rPr>
              <w:t xml:space="preserve"> </w:t>
            </w:r>
            <w:r>
              <w:t>orders;</w:t>
            </w:r>
            <w:r>
              <w:rPr>
                <w:spacing w:val="-4"/>
              </w:rPr>
              <w:t xml:space="preserve"> </w:t>
            </w:r>
            <w:r>
              <w:t>flight</w:t>
            </w:r>
            <w:r>
              <w:rPr>
                <w:spacing w:val="-3"/>
              </w:rPr>
              <w:t xml:space="preserve"> </w:t>
            </w:r>
            <w:r>
              <w:t>plans;</w:t>
            </w:r>
            <w:r>
              <w:rPr>
                <w:spacing w:val="-4"/>
              </w:rPr>
              <w:t xml:space="preserve"> </w:t>
            </w:r>
            <w:r>
              <w:t>load</w:t>
            </w:r>
            <w:r>
              <w:rPr>
                <w:spacing w:val="-4"/>
              </w:rPr>
              <w:t xml:space="preserve"> </w:t>
            </w:r>
            <w:r>
              <w:t>manifests;</w:t>
            </w:r>
            <w:r>
              <w:rPr>
                <w:spacing w:val="-4"/>
              </w:rPr>
              <w:t xml:space="preserve"> </w:t>
            </w:r>
            <w:r>
              <w:t>dispatch</w:t>
            </w:r>
            <w:r>
              <w:rPr>
                <w:spacing w:val="-3"/>
              </w:rPr>
              <w:t xml:space="preserve"> </w:t>
            </w:r>
            <w:r>
              <w:t>releases;</w:t>
            </w:r>
            <w:r>
              <w:rPr>
                <w:spacing w:val="-4"/>
              </w:rPr>
              <w:t xml:space="preserve"> </w:t>
            </w:r>
            <w:r>
              <w:t>flight</w:t>
            </w:r>
            <w:r>
              <w:rPr>
                <w:spacing w:val="-4"/>
              </w:rPr>
              <w:t xml:space="preserve"> </w:t>
            </w:r>
            <w:r>
              <w:t>logs; and similar records.</w:t>
            </w:r>
          </w:p>
          <w:p w14:paraId="5D7CC7DB" w14:textId="77777777" w:rsidR="00880F7E" w:rsidRDefault="00880F7E" w:rsidP="00880F7E">
            <w:pPr>
              <w:pStyle w:val="TableParagraph"/>
              <w:ind w:left="0"/>
            </w:pPr>
          </w:p>
          <w:p w14:paraId="3D18127E" w14:textId="77777777" w:rsidR="00880F7E" w:rsidRDefault="00880F7E" w:rsidP="00880F7E">
            <w:pPr>
              <w:spacing w:after="0" w:line="240" w:lineRule="auto"/>
            </w:pPr>
            <w:r>
              <w:rPr>
                <w:b/>
              </w:rPr>
              <w:t>Exclusion</w:t>
            </w:r>
            <w:r>
              <w:t>:</w:t>
            </w:r>
            <w:r>
              <w:rPr>
                <w:spacing w:val="40"/>
              </w:rPr>
              <w:t xml:space="preserve"> </w:t>
            </w: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Air</w:t>
            </w:r>
            <w:r>
              <w:rPr>
                <w:spacing w:val="-4"/>
              </w:rPr>
              <w:t xml:space="preserve"> </w:t>
            </w:r>
            <w:r>
              <w:t>Force,</w:t>
            </w:r>
            <w:r>
              <w:rPr>
                <w:spacing w:val="-2"/>
              </w:rPr>
              <w:t xml:space="preserve"> </w:t>
            </w:r>
            <w:r>
              <w:t>Navy,</w:t>
            </w:r>
            <w:r>
              <w:rPr>
                <w:spacing w:val="-4"/>
              </w:rPr>
              <w:t xml:space="preserve"> </w:t>
            </w:r>
            <w:r>
              <w:t>Army,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Federal</w:t>
            </w:r>
            <w:r>
              <w:rPr>
                <w:spacing w:val="-3"/>
              </w:rPr>
              <w:t xml:space="preserve"> </w:t>
            </w:r>
            <w:r>
              <w:t>Aviation</w:t>
            </w:r>
            <w:r>
              <w:rPr>
                <w:spacing w:val="-4"/>
              </w:rPr>
              <w:t xml:space="preserve"> </w:t>
            </w:r>
            <w:r>
              <w:t>Administration</w:t>
            </w:r>
            <w:r>
              <w:rPr>
                <w:spacing w:val="-4"/>
              </w:rPr>
              <w:t xml:space="preserve"> </w:t>
            </w:r>
            <w:r>
              <w:t>must</w:t>
            </w:r>
            <w:r>
              <w:rPr>
                <w:spacing w:val="-4"/>
              </w:rPr>
              <w:t xml:space="preserve"> </w:t>
            </w:r>
            <w:r>
              <w:t>be scheduled by those agencies.</w:t>
            </w:r>
          </w:p>
          <w:p w14:paraId="7172DBC7" w14:textId="170BFFFE" w:rsidR="00880F7E" w:rsidRDefault="00880F7E" w:rsidP="00880F7E">
            <w:pPr>
              <w:spacing w:after="0" w:line="240" w:lineRule="auto"/>
              <w:rPr>
                <w:b/>
              </w:rPr>
            </w:pPr>
          </w:p>
        </w:tc>
        <w:tc>
          <w:tcPr>
            <w:tcW w:w="2695" w:type="dxa"/>
          </w:tcPr>
          <w:p w14:paraId="5E664AD5" w14:textId="62015029" w:rsidR="00880F7E" w:rsidRDefault="00880F7E" w:rsidP="00880F7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t>Destroy when</w:t>
            </w:r>
            <w:r>
              <w:rPr>
                <w:spacing w:val="-5"/>
              </w:rPr>
              <w:t xml:space="preserve"> </w:t>
            </w:r>
            <w:r>
              <w:t>3</w:t>
            </w:r>
            <w:r>
              <w:rPr>
                <w:spacing w:val="-4"/>
              </w:rPr>
              <w:t xml:space="preserve"> </w:t>
            </w:r>
            <w:r>
              <w:t>years</w:t>
            </w:r>
            <w:r>
              <w:rPr>
                <w:spacing w:val="-5"/>
              </w:rPr>
              <w:t xml:space="preserve"> </w:t>
            </w:r>
            <w:r>
              <w:t>old,</w:t>
            </w:r>
            <w:r>
              <w:rPr>
                <w:spacing w:val="-5"/>
              </w:rPr>
              <w:t xml:space="preserve"> </w:t>
            </w:r>
            <w:r>
              <w:t>but longer retention is authorized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required for business use.</w:t>
            </w:r>
          </w:p>
        </w:tc>
        <w:tc>
          <w:tcPr>
            <w:tcW w:w="1715" w:type="dxa"/>
          </w:tcPr>
          <w:p w14:paraId="1551A4F9" w14:textId="7B235446" w:rsidR="00880F7E" w:rsidRDefault="00880F7E" w:rsidP="00880F7E">
            <w:pPr>
              <w:spacing w:after="0" w:line="240" w:lineRule="auto"/>
            </w:pPr>
            <w:r>
              <w:rPr>
                <w:spacing w:val="-2"/>
              </w:rPr>
              <w:t>DAA-GRS-2016- 0011-0015</w:t>
            </w:r>
          </w:p>
        </w:tc>
      </w:tr>
      <w:tr w:rsidR="00880F7E" w14:paraId="4D2C2EC7" w14:textId="77777777" w:rsidTr="00285BC2">
        <w:trPr>
          <w:cantSplit/>
        </w:trPr>
        <w:tc>
          <w:tcPr>
            <w:tcW w:w="720" w:type="dxa"/>
          </w:tcPr>
          <w:p w14:paraId="6B0104E9" w14:textId="422A2B67" w:rsidR="00880F7E" w:rsidRDefault="00880F7E" w:rsidP="00880F7E">
            <w:pPr>
              <w:spacing w:after="0" w:line="240" w:lineRule="auto"/>
              <w:jc w:val="center"/>
            </w:pPr>
            <w:r>
              <w:t>130</w:t>
            </w:r>
          </w:p>
        </w:tc>
        <w:tc>
          <w:tcPr>
            <w:tcW w:w="9450" w:type="dxa"/>
            <w:gridSpan w:val="3"/>
          </w:tcPr>
          <w:p w14:paraId="2D3438B3" w14:textId="77777777" w:rsidR="00880F7E" w:rsidRDefault="00880F7E" w:rsidP="00880F7E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Aircraft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operational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support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476FF8F4" w14:textId="77777777" w:rsidR="00880F7E" w:rsidRDefault="00880F7E" w:rsidP="00880F7E">
            <w:pPr>
              <w:pStyle w:val="TableParagraph"/>
              <w:ind w:left="0"/>
            </w:pPr>
            <w:r>
              <w:t>Records</w:t>
            </w:r>
            <w:r>
              <w:rPr>
                <w:spacing w:val="-3"/>
              </w:rPr>
              <w:t xml:space="preserve"> </w:t>
            </w:r>
            <w:r>
              <w:t>documenting</w:t>
            </w:r>
            <w:r>
              <w:rPr>
                <w:spacing w:val="-4"/>
              </w:rPr>
              <w:t xml:space="preserve"> </w:t>
            </w:r>
            <w:r>
              <w:t>logistical</w:t>
            </w:r>
            <w:r>
              <w:rPr>
                <w:spacing w:val="-5"/>
              </w:rPr>
              <w:t xml:space="preserve"> </w:t>
            </w:r>
            <w:r>
              <w:t>support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flying</w:t>
            </w:r>
            <w:r>
              <w:rPr>
                <w:spacing w:val="-4"/>
              </w:rPr>
              <w:t xml:space="preserve"> </w:t>
            </w:r>
            <w:r>
              <w:t>activities,</w:t>
            </w:r>
            <w:r>
              <w:rPr>
                <w:spacing w:val="-5"/>
              </w:rPr>
              <w:t xml:space="preserve"> </w:t>
            </w:r>
            <w:r>
              <w:t>such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furnishing</w:t>
            </w:r>
            <w:r>
              <w:rPr>
                <w:spacing w:val="-4"/>
              </w:rPr>
              <w:t xml:space="preserve"> </w:t>
            </w:r>
            <w:r>
              <w:t>supplies,</w:t>
            </w:r>
            <w:r>
              <w:rPr>
                <w:spacing w:val="-5"/>
              </w:rPr>
              <w:t xml:space="preserve"> </w:t>
            </w:r>
            <w:r>
              <w:t>equipment, administrative assistance, and other needed logistics services.</w:t>
            </w:r>
            <w:r>
              <w:rPr>
                <w:spacing w:val="40"/>
              </w:rPr>
              <w:t xml:space="preserve"> </w:t>
            </w:r>
            <w:r>
              <w:t>Includes:</w:t>
            </w:r>
          </w:p>
          <w:p w14:paraId="2DAE7EE2" w14:textId="77777777" w:rsidR="00880F7E" w:rsidRDefault="00880F7E" w:rsidP="00880F7E">
            <w:pPr>
              <w:pStyle w:val="TableParagraph"/>
              <w:numPr>
                <w:ilvl w:val="0"/>
                <w:numId w:val="24"/>
              </w:numPr>
              <w:tabs>
                <w:tab w:val="left" w:pos="809"/>
                <w:tab w:val="left" w:pos="810"/>
              </w:tabs>
              <w:spacing w:line="268" w:lineRule="exact"/>
            </w:pPr>
            <w:r>
              <w:t>comments</w:t>
            </w:r>
            <w:r>
              <w:rPr>
                <w:spacing w:val="-9"/>
              </w:rPr>
              <w:t xml:space="preserve"> </w:t>
            </w:r>
            <w:r>
              <w:t>on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regulations</w:t>
            </w:r>
          </w:p>
          <w:p w14:paraId="1A468091" w14:textId="77777777" w:rsidR="00880F7E" w:rsidRDefault="00880F7E" w:rsidP="00880F7E">
            <w:pPr>
              <w:pStyle w:val="TableParagraph"/>
              <w:numPr>
                <w:ilvl w:val="0"/>
                <w:numId w:val="24"/>
              </w:numPr>
              <w:tabs>
                <w:tab w:val="left" w:pos="810"/>
                <w:tab w:val="left" w:pos="811"/>
              </w:tabs>
              <w:spacing w:before="1"/>
            </w:pPr>
            <w:r>
              <w:t>directives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1"/>
              </w:rPr>
              <w:t xml:space="preserve"> </w:t>
            </w:r>
            <w:r>
              <w:t>other</w:t>
            </w:r>
            <w:r>
              <w:rPr>
                <w:spacing w:val="-9"/>
              </w:rPr>
              <w:t xml:space="preserve"> </w:t>
            </w:r>
            <w:r>
              <w:t>records</w:t>
            </w:r>
            <w:r>
              <w:rPr>
                <w:spacing w:val="-10"/>
              </w:rPr>
              <w:t xml:space="preserve"> </w:t>
            </w:r>
            <w:r>
              <w:t>regarding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logistics</w:t>
            </w:r>
          </w:p>
          <w:p w14:paraId="1DBEF3B3" w14:textId="77777777" w:rsidR="00880F7E" w:rsidRDefault="00880F7E" w:rsidP="00880F7E">
            <w:pPr>
              <w:pStyle w:val="TableParagraph"/>
              <w:numPr>
                <w:ilvl w:val="0"/>
                <w:numId w:val="24"/>
              </w:numPr>
              <w:tabs>
                <w:tab w:val="left" w:pos="810"/>
                <w:tab w:val="left" w:pos="811"/>
              </w:tabs>
            </w:pPr>
            <w:r>
              <w:rPr>
                <w:spacing w:val="-2"/>
              </w:rPr>
              <w:t>management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improvement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reports</w:t>
            </w:r>
          </w:p>
          <w:p w14:paraId="4197D645" w14:textId="77777777" w:rsidR="00880F7E" w:rsidRDefault="00880F7E" w:rsidP="00880F7E">
            <w:pPr>
              <w:pStyle w:val="TableParagraph"/>
              <w:numPr>
                <w:ilvl w:val="0"/>
                <w:numId w:val="24"/>
              </w:numPr>
              <w:tabs>
                <w:tab w:val="left" w:pos="810"/>
                <w:tab w:val="left" w:pos="811"/>
              </w:tabs>
            </w:pPr>
            <w:r>
              <w:t>cost</w:t>
            </w:r>
            <w:r>
              <w:rPr>
                <w:spacing w:val="-9"/>
              </w:rPr>
              <w:t xml:space="preserve"> </w:t>
            </w:r>
            <w:r>
              <w:t>reduction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reports</w:t>
            </w:r>
          </w:p>
          <w:p w14:paraId="5F1C9F19" w14:textId="77777777" w:rsidR="00880F7E" w:rsidRPr="00880F7E" w:rsidRDefault="00880F7E" w:rsidP="00880F7E">
            <w:pPr>
              <w:pStyle w:val="TableParagraph"/>
              <w:numPr>
                <w:ilvl w:val="0"/>
                <w:numId w:val="24"/>
              </w:numPr>
              <w:tabs>
                <w:tab w:val="left" w:pos="810"/>
                <w:tab w:val="left" w:pos="811"/>
              </w:tabs>
              <w:spacing w:line="268" w:lineRule="exact"/>
            </w:pPr>
            <w:r>
              <w:t>requests</w:t>
            </w:r>
            <w:r>
              <w:rPr>
                <w:spacing w:val="-12"/>
              </w:rPr>
              <w:t xml:space="preserve"> </w:t>
            </w:r>
            <w:r>
              <w:t>for</w:t>
            </w:r>
            <w:r>
              <w:rPr>
                <w:spacing w:val="-11"/>
              </w:rPr>
              <w:t xml:space="preserve"> </w:t>
            </w:r>
            <w:r>
              <w:t>substantive</w:t>
            </w:r>
            <w:r>
              <w:rPr>
                <w:spacing w:val="-11"/>
              </w:rPr>
              <w:t xml:space="preserve"> </w:t>
            </w:r>
            <w:r>
              <w:t>information</w:t>
            </w:r>
            <w:r>
              <w:rPr>
                <w:spacing w:val="-11"/>
              </w:rPr>
              <w:t xml:space="preserve"> </w:t>
            </w:r>
            <w:r>
              <w:t>regarding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logistics</w:t>
            </w:r>
          </w:p>
          <w:p w14:paraId="18F86337" w14:textId="77777777" w:rsidR="00880F7E" w:rsidRPr="00285BC2" w:rsidRDefault="00880F7E" w:rsidP="00880F7E">
            <w:pPr>
              <w:pStyle w:val="TableParagraph"/>
              <w:numPr>
                <w:ilvl w:val="0"/>
                <w:numId w:val="24"/>
              </w:numPr>
              <w:tabs>
                <w:tab w:val="left" w:pos="810"/>
                <w:tab w:val="left" w:pos="811"/>
              </w:tabs>
              <w:spacing w:line="268" w:lineRule="exact"/>
            </w:pPr>
            <w:r>
              <w:t>aircraft</w:t>
            </w:r>
            <w:r w:rsidRPr="00880F7E">
              <w:rPr>
                <w:spacing w:val="-10"/>
              </w:rPr>
              <w:t xml:space="preserve"> </w:t>
            </w:r>
            <w:r w:rsidRPr="00880F7E">
              <w:rPr>
                <w:spacing w:val="-2"/>
              </w:rPr>
              <w:t>inventories</w:t>
            </w:r>
          </w:p>
          <w:p w14:paraId="2126478C" w14:textId="32A74BE4" w:rsidR="00285BC2" w:rsidRPr="00880F7E" w:rsidRDefault="00285BC2" w:rsidP="00285BC2">
            <w:pPr>
              <w:pStyle w:val="TableParagraph"/>
              <w:tabs>
                <w:tab w:val="left" w:pos="810"/>
                <w:tab w:val="left" w:pos="811"/>
              </w:tabs>
              <w:spacing w:line="268" w:lineRule="exact"/>
              <w:ind w:left="720"/>
            </w:pPr>
          </w:p>
        </w:tc>
        <w:tc>
          <w:tcPr>
            <w:tcW w:w="2695" w:type="dxa"/>
          </w:tcPr>
          <w:p w14:paraId="549384B9" w14:textId="2CDC0838" w:rsidR="00880F7E" w:rsidRDefault="00880F7E" w:rsidP="00880F7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t>Destroy when</w:t>
            </w:r>
            <w:r>
              <w:rPr>
                <w:spacing w:val="-5"/>
              </w:rPr>
              <w:t xml:space="preserve"> </w:t>
            </w:r>
            <w:r>
              <w:t>6</w:t>
            </w:r>
            <w:r>
              <w:rPr>
                <w:spacing w:val="-4"/>
              </w:rPr>
              <w:t xml:space="preserve"> </w:t>
            </w:r>
            <w:r>
              <w:t>years</w:t>
            </w:r>
            <w:r>
              <w:rPr>
                <w:spacing w:val="-5"/>
              </w:rPr>
              <w:t xml:space="preserve"> </w:t>
            </w:r>
            <w:r>
              <w:t>old,</w:t>
            </w:r>
            <w:r>
              <w:rPr>
                <w:spacing w:val="-5"/>
              </w:rPr>
              <w:t xml:space="preserve"> </w:t>
            </w:r>
            <w:r>
              <w:t>but longer retention is authorized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required for business use.</w:t>
            </w:r>
          </w:p>
        </w:tc>
        <w:tc>
          <w:tcPr>
            <w:tcW w:w="1715" w:type="dxa"/>
          </w:tcPr>
          <w:p w14:paraId="3A579642" w14:textId="7FDC39EA" w:rsidR="00880F7E" w:rsidRDefault="00880F7E" w:rsidP="00880F7E">
            <w:pPr>
              <w:spacing w:after="0" w:line="240" w:lineRule="auto"/>
            </w:pPr>
            <w:r>
              <w:rPr>
                <w:spacing w:val="-2"/>
              </w:rPr>
              <w:t>DAA-GRS-2016- 0011-0016</w:t>
            </w:r>
          </w:p>
        </w:tc>
      </w:tr>
      <w:tr w:rsidR="00880F7E" w14:paraId="066832C6" w14:textId="77777777" w:rsidTr="00285BC2">
        <w:trPr>
          <w:cantSplit/>
        </w:trPr>
        <w:tc>
          <w:tcPr>
            <w:tcW w:w="720" w:type="dxa"/>
          </w:tcPr>
          <w:p w14:paraId="54D98A0B" w14:textId="4E4F80CD" w:rsidR="00880F7E" w:rsidRDefault="00880F7E" w:rsidP="00880F7E">
            <w:pPr>
              <w:spacing w:after="0" w:line="240" w:lineRule="auto"/>
              <w:jc w:val="center"/>
            </w:pPr>
            <w:r>
              <w:t>140</w:t>
            </w:r>
          </w:p>
        </w:tc>
        <w:tc>
          <w:tcPr>
            <w:tcW w:w="9450" w:type="dxa"/>
            <w:gridSpan w:val="3"/>
          </w:tcPr>
          <w:p w14:paraId="04728773" w14:textId="77777777" w:rsidR="00880F7E" w:rsidRDefault="00880F7E" w:rsidP="00880F7E">
            <w:pPr>
              <w:pStyle w:val="TableParagraph"/>
              <w:spacing w:before="43"/>
              <w:ind w:left="0"/>
              <w:rPr>
                <w:b/>
              </w:rPr>
            </w:pPr>
            <w:r>
              <w:rPr>
                <w:b/>
              </w:rPr>
              <w:t>Vehicle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vessel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accident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incident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  <w:spacing w:val="-2"/>
              </w:rPr>
              <w:t>records.</w:t>
            </w:r>
          </w:p>
          <w:p w14:paraId="38C30B56" w14:textId="77777777" w:rsidR="00880F7E" w:rsidRDefault="00880F7E" w:rsidP="00880F7E">
            <w:pPr>
              <w:pStyle w:val="TableParagraph"/>
              <w:ind w:left="0" w:hanging="1"/>
            </w:pPr>
            <w:r>
              <w:t>Records</w:t>
            </w:r>
            <w:r>
              <w:rPr>
                <w:spacing w:val="-4"/>
              </w:rPr>
              <w:t xml:space="preserve"> </w:t>
            </w:r>
            <w:r>
              <w:t>about</w:t>
            </w:r>
            <w:r>
              <w:rPr>
                <w:spacing w:val="-4"/>
              </w:rPr>
              <w:t xml:space="preserve"> </w:t>
            </w:r>
            <w:r>
              <w:t>vehicle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vessel</w:t>
            </w:r>
            <w:r>
              <w:rPr>
                <w:spacing w:val="-4"/>
              </w:rPr>
              <w:t xml:space="preserve"> </w:t>
            </w:r>
            <w:r>
              <w:t>accidents—land,</w:t>
            </w:r>
            <w:r>
              <w:rPr>
                <w:spacing w:val="-4"/>
              </w:rPr>
              <w:t xml:space="preserve"> </w:t>
            </w:r>
            <w:r>
              <w:t>water,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air—that</w:t>
            </w:r>
            <w:r>
              <w:rPr>
                <w:spacing w:val="-4"/>
              </w:rPr>
              <w:t xml:space="preserve"> </w:t>
            </w:r>
            <w:r>
              <w:t>vehicle</w:t>
            </w:r>
            <w:r>
              <w:rPr>
                <w:spacing w:val="-4"/>
              </w:rPr>
              <w:t xml:space="preserve"> </w:t>
            </w:r>
            <w:r>
              <w:t>management</w:t>
            </w:r>
            <w:r>
              <w:rPr>
                <w:spacing w:val="-4"/>
              </w:rPr>
              <w:t xml:space="preserve"> </w:t>
            </w:r>
            <w:r>
              <w:t>offices maintain, including:</w:t>
            </w:r>
          </w:p>
          <w:p w14:paraId="2D96C3CD" w14:textId="77777777" w:rsidR="00880F7E" w:rsidRDefault="00880F7E" w:rsidP="00880F7E">
            <w:pPr>
              <w:pStyle w:val="TableParagraph"/>
              <w:numPr>
                <w:ilvl w:val="0"/>
                <w:numId w:val="26"/>
              </w:numPr>
              <w:tabs>
                <w:tab w:val="left" w:pos="810"/>
                <w:tab w:val="left" w:pos="811"/>
              </w:tabs>
              <w:spacing w:line="268" w:lineRule="exact"/>
            </w:pPr>
            <w:r>
              <w:t>Standard</w:t>
            </w:r>
            <w:r>
              <w:rPr>
                <w:spacing w:val="-9"/>
              </w:rPr>
              <w:t xml:space="preserve"> </w:t>
            </w:r>
            <w:r>
              <w:t>Form</w:t>
            </w:r>
            <w:r>
              <w:rPr>
                <w:spacing w:val="-9"/>
              </w:rPr>
              <w:t xml:space="preserve"> </w:t>
            </w:r>
            <w:r>
              <w:t>91,</w:t>
            </w:r>
            <w:r>
              <w:rPr>
                <w:spacing w:val="-9"/>
              </w:rPr>
              <w:t xml:space="preserve"> </w:t>
            </w:r>
            <w:r>
              <w:t>Motor</w:t>
            </w:r>
            <w:r>
              <w:rPr>
                <w:spacing w:val="-8"/>
              </w:rPr>
              <w:t xml:space="preserve"> </w:t>
            </w:r>
            <w:r>
              <w:t>Vehicle</w:t>
            </w:r>
            <w:r>
              <w:rPr>
                <w:spacing w:val="-9"/>
              </w:rPr>
              <w:t xml:space="preserve"> </w:t>
            </w:r>
            <w:r>
              <w:t>Accident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Report</w:t>
            </w:r>
          </w:p>
          <w:p w14:paraId="0BE255FC" w14:textId="77777777" w:rsidR="00880F7E" w:rsidRDefault="00880F7E" w:rsidP="00880F7E">
            <w:pPr>
              <w:pStyle w:val="TableParagraph"/>
              <w:numPr>
                <w:ilvl w:val="0"/>
                <w:numId w:val="26"/>
              </w:numPr>
              <w:tabs>
                <w:tab w:val="left" w:pos="810"/>
                <w:tab w:val="left" w:pos="811"/>
              </w:tabs>
              <w:spacing w:before="1"/>
            </w:pPr>
            <w:r>
              <w:t>Standard</w:t>
            </w:r>
            <w:r>
              <w:rPr>
                <w:spacing w:val="-8"/>
              </w:rPr>
              <w:t xml:space="preserve"> </w:t>
            </w:r>
            <w:r>
              <w:t>Form</w:t>
            </w:r>
            <w:r>
              <w:rPr>
                <w:spacing w:val="-8"/>
              </w:rPr>
              <w:t xml:space="preserve"> </w:t>
            </w:r>
            <w:r>
              <w:t>94,</w:t>
            </w:r>
            <w:r>
              <w:rPr>
                <w:spacing w:val="-8"/>
              </w:rPr>
              <w:t xml:space="preserve"> </w:t>
            </w:r>
            <w:r>
              <w:t>Statement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Witness</w:t>
            </w:r>
          </w:p>
          <w:p w14:paraId="0509551B" w14:textId="77777777" w:rsidR="00880F7E" w:rsidRDefault="00880F7E" w:rsidP="00880F7E">
            <w:pPr>
              <w:pStyle w:val="TableParagraph"/>
              <w:numPr>
                <w:ilvl w:val="0"/>
                <w:numId w:val="26"/>
              </w:numPr>
              <w:tabs>
                <w:tab w:val="left" w:pos="810"/>
                <w:tab w:val="left" w:pos="811"/>
              </w:tabs>
            </w:pPr>
            <w:r>
              <w:t>Standard</w:t>
            </w:r>
            <w:r>
              <w:rPr>
                <w:spacing w:val="-7"/>
              </w:rPr>
              <w:t xml:space="preserve"> </w:t>
            </w:r>
            <w:r>
              <w:t>Form</w:t>
            </w:r>
            <w:r>
              <w:rPr>
                <w:spacing w:val="-6"/>
              </w:rPr>
              <w:t xml:space="preserve"> </w:t>
            </w:r>
            <w:r>
              <w:t>95,</w:t>
            </w:r>
            <w:r>
              <w:rPr>
                <w:spacing w:val="-7"/>
              </w:rPr>
              <w:t xml:space="preserve"> </w:t>
            </w:r>
            <w:r>
              <w:t>Claim</w:t>
            </w:r>
            <w:r>
              <w:rPr>
                <w:spacing w:val="-6"/>
              </w:rPr>
              <w:t xml:space="preserve"> </w:t>
            </w:r>
            <w:r>
              <w:t>for</w:t>
            </w:r>
            <w:r>
              <w:rPr>
                <w:spacing w:val="-7"/>
              </w:rPr>
              <w:t xml:space="preserve"> </w:t>
            </w:r>
            <w:r>
              <w:t>Damage,</w:t>
            </w:r>
            <w:r>
              <w:rPr>
                <w:spacing w:val="-7"/>
              </w:rPr>
              <w:t xml:space="preserve"> </w:t>
            </w:r>
            <w:r>
              <w:t>Injury,</w:t>
            </w:r>
            <w:r>
              <w:rPr>
                <w:spacing w:val="-7"/>
              </w:rPr>
              <w:t xml:space="preserve"> </w:t>
            </w:r>
            <w:r>
              <w:t>or</w:t>
            </w:r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Death</w:t>
            </w:r>
          </w:p>
          <w:p w14:paraId="521294E5" w14:textId="77777777" w:rsidR="00880F7E" w:rsidRDefault="00880F7E" w:rsidP="00880F7E">
            <w:pPr>
              <w:pStyle w:val="TableParagraph"/>
              <w:numPr>
                <w:ilvl w:val="0"/>
                <w:numId w:val="26"/>
              </w:numPr>
              <w:tabs>
                <w:tab w:val="left" w:pos="810"/>
                <w:tab w:val="left" w:pos="811"/>
              </w:tabs>
            </w:pPr>
            <w:r>
              <w:rPr>
                <w:i/>
              </w:rPr>
              <w:t>copies</w:t>
            </w:r>
            <w:r>
              <w:rPr>
                <w:i/>
                <w:spacing w:val="-10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investigative</w:t>
            </w:r>
            <w:r>
              <w:rPr>
                <w:spacing w:val="-10"/>
              </w:rPr>
              <w:t xml:space="preserve"> </w:t>
            </w:r>
            <w:r>
              <w:t>reports</w:t>
            </w:r>
            <w:r>
              <w:rPr>
                <w:spacing w:val="-10"/>
              </w:rPr>
              <w:t xml:space="preserve"> </w:t>
            </w:r>
            <w:r>
              <w:t>(see</w:t>
            </w:r>
            <w:r>
              <w:rPr>
                <w:spacing w:val="-10"/>
              </w:rPr>
              <w:t xml:space="preserve"> </w:t>
            </w:r>
            <w:r>
              <w:t>Exclusion</w:t>
            </w:r>
            <w:r>
              <w:rPr>
                <w:spacing w:val="-10"/>
              </w:rPr>
              <w:t xml:space="preserve"> </w:t>
            </w:r>
            <w:r>
              <w:t>for</w:t>
            </w:r>
            <w:r>
              <w:rPr>
                <w:spacing w:val="-10"/>
              </w:rPr>
              <w:t xml:space="preserve"> </w:t>
            </w:r>
            <w:r>
              <w:t>original</w:t>
            </w:r>
            <w:r>
              <w:rPr>
                <w:spacing w:val="-10"/>
              </w:rPr>
              <w:t xml:space="preserve"> </w:t>
            </w:r>
            <w:r>
              <w:t>investigative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reports)</w:t>
            </w:r>
          </w:p>
          <w:p w14:paraId="2DE6F5DA" w14:textId="77777777" w:rsidR="00880F7E" w:rsidRDefault="00880F7E" w:rsidP="00880F7E">
            <w:pPr>
              <w:pStyle w:val="TableParagraph"/>
              <w:spacing w:before="12"/>
              <w:ind w:left="0"/>
              <w:rPr>
                <w:sz w:val="21"/>
              </w:rPr>
            </w:pPr>
          </w:p>
          <w:p w14:paraId="5E4664EA" w14:textId="77777777" w:rsidR="00880F7E" w:rsidRDefault="00880F7E" w:rsidP="00880F7E">
            <w:pPr>
              <w:spacing w:after="0" w:line="240" w:lineRule="auto"/>
              <w:rPr>
                <w:spacing w:val="-2"/>
              </w:rPr>
            </w:pPr>
            <w:r>
              <w:rPr>
                <w:b/>
              </w:rPr>
              <w:t>Exclusion</w:t>
            </w:r>
            <w:r>
              <w:t>:</w:t>
            </w:r>
            <w:r>
              <w:rPr>
                <w:spacing w:val="33"/>
              </w:rPr>
              <w:t xml:space="preserve"> </w:t>
            </w:r>
            <w:r>
              <w:t>Original</w:t>
            </w:r>
            <w:r>
              <w:rPr>
                <w:spacing w:val="-8"/>
              </w:rPr>
              <w:t xml:space="preserve"> </w:t>
            </w:r>
            <w:r>
              <w:t>formal</w:t>
            </w:r>
            <w:r>
              <w:rPr>
                <w:spacing w:val="-8"/>
              </w:rPr>
              <w:t xml:space="preserve"> </w:t>
            </w:r>
            <w:r>
              <w:t>accident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incident</w:t>
            </w:r>
            <w:r>
              <w:rPr>
                <w:spacing w:val="-9"/>
              </w:rPr>
              <w:t xml:space="preserve"> </w:t>
            </w:r>
            <w:r>
              <w:t>investigation</w:t>
            </w:r>
            <w:r>
              <w:rPr>
                <w:spacing w:val="-9"/>
              </w:rPr>
              <w:t xml:space="preserve"> </w:t>
            </w:r>
            <w:r>
              <w:t>records</w:t>
            </w:r>
            <w:r>
              <w:rPr>
                <w:spacing w:val="-8"/>
              </w:rPr>
              <w:t xml:space="preserve"> </w:t>
            </w:r>
            <w:r>
              <w:t>(covered</w:t>
            </w:r>
            <w:r>
              <w:rPr>
                <w:spacing w:val="-8"/>
              </w:rPr>
              <w:t xml:space="preserve"> </w:t>
            </w:r>
            <w:r>
              <w:t>under</w:t>
            </w:r>
            <w:r>
              <w:rPr>
                <w:spacing w:val="-8"/>
              </w:rPr>
              <w:t xml:space="preserve"> </w:t>
            </w:r>
            <w:r>
              <w:t>GRS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5.6).</w:t>
            </w:r>
          </w:p>
          <w:p w14:paraId="3891A702" w14:textId="10726BD0" w:rsidR="00880F7E" w:rsidRDefault="00880F7E" w:rsidP="00880F7E">
            <w:pPr>
              <w:spacing w:after="0" w:line="240" w:lineRule="auto"/>
              <w:rPr>
                <w:b/>
              </w:rPr>
            </w:pPr>
          </w:p>
        </w:tc>
        <w:tc>
          <w:tcPr>
            <w:tcW w:w="2695" w:type="dxa"/>
          </w:tcPr>
          <w:p w14:paraId="46C0B77E" w14:textId="6D0DE9AD" w:rsidR="00880F7E" w:rsidRDefault="00880F7E" w:rsidP="00880F7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Temporary.</w:t>
            </w:r>
            <w:r>
              <w:rPr>
                <w:b/>
                <w:spacing w:val="40"/>
              </w:rPr>
              <w:t xml:space="preserve"> </w:t>
            </w:r>
            <w:r>
              <w:t>Destroy 3 years after case is closed, but longer retention is authorized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required for business use.</w:t>
            </w:r>
          </w:p>
        </w:tc>
        <w:tc>
          <w:tcPr>
            <w:tcW w:w="1715" w:type="dxa"/>
          </w:tcPr>
          <w:p w14:paraId="6A4C265A" w14:textId="1E88A491" w:rsidR="00880F7E" w:rsidRDefault="00880F7E" w:rsidP="00880F7E">
            <w:pPr>
              <w:spacing w:after="0" w:line="240" w:lineRule="auto"/>
            </w:pPr>
            <w:r>
              <w:rPr>
                <w:spacing w:val="-2"/>
              </w:rPr>
              <w:t>DAA-GRS-2016- 0011-0017</w:t>
            </w:r>
          </w:p>
        </w:tc>
      </w:tr>
    </w:tbl>
    <w:p w14:paraId="7E39829E" w14:textId="77777777" w:rsidR="009807AD" w:rsidRDefault="009807AD">
      <w:pPr>
        <w:rPr>
          <w:b/>
        </w:rPr>
      </w:pPr>
    </w:p>
    <w:sectPr w:rsidR="009807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FDE8D7" w14:textId="77777777" w:rsidR="008A4AC3" w:rsidRDefault="008A4AC3">
      <w:pPr>
        <w:spacing w:after="0" w:line="240" w:lineRule="auto"/>
      </w:pPr>
      <w:r>
        <w:separator/>
      </w:r>
    </w:p>
  </w:endnote>
  <w:endnote w:type="continuationSeparator" w:id="0">
    <w:p w14:paraId="2B3F7F73" w14:textId="77777777" w:rsidR="008A4AC3" w:rsidRDefault="008A4A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30FEC2" w14:textId="77777777" w:rsidR="00360F73" w:rsidRDefault="00360F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2FAE62" w14:textId="77777777" w:rsidR="009807A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tab/>
    </w:r>
    <w:r>
      <w:rPr>
        <w:color w:val="00000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406C7E" w14:textId="77777777" w:rsidR="009807A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</w:p>
  <w:p w14:paraId="228F03C1" w14:textId="77777777" w:rsidR="009807AD" w:rsidRDefault="009807A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2BDB5C" w14:textId="77777777" w:rsidR="008A4AC3" w:rsidRDefault="008A4AC3">
      <w:pPr>
        <w:spacing w:after="0" w:line="240" w:lineRule="auto"/>
      </w:pPr>
      <w:r>
        <w:separator/>
      </w:r>
    </w:p>
  </w:footnote>
  <w:footnote w:type="continuationSeparator" w:id="0">
    <w:p w14:paraId="43A0DFAD" w14:textId="77777777" w:rsidR="008A4AC3" w:rsidRDefault="008A4A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A0838A" w14:textId="77777777" w:rsidR="00360F73" w:rsidRDefault="00360F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B904CC" w14:textId="77777777" w:rsidR="000F5FDD" w:rsidRPr="00A31178" w:rsidRDefault="000F5FDD" w:rsidP="000F5FDD">
    <w:pPr>
      <w:pStyle w:val="Header"/>
      <w:tabs>
        <w:tab w:val="clear" w:pos="9360"/>
        <w:tab w:val="right" w:pos="14400"/>
      </w:tabs>
      <w:rPr>
        <w:b/>
        <w:bCs/>
        <w:sz w:val="20"/>
        <w:szCs w:val="20"/>
      </w:rPr>
    </w:pPr>
    <w:r w:rsidRPr="00A31178">
      <w:rPr>
        <w:b/>
        <w:bCs/>
        <w:sz w:val="20"/>
        <w:szCs w:val="20"/>
      </w:rPr>
      <w:t xml:space="preserve">Transmittal No. </w:t>
    </w:r>
    <w:r>
      <w:rPr>
        <w:b/>
        <w:bCs/>
        <w:sz w:val="20"/>
        <w:szCs w:val="20"/>
      </w:rPr>
      <w:t>35</w:t>
    </w:r>
    <w:r w:rsidRPr="00A31178">
      <w:rPr>
        <w:b/>
        <w:bCs/>
        <w:sz w:val="20"/>
        <w:szCs w:val="20"/>
      </w:rPr>
      <w:tab/>
    </w:r>
    <w:r w:rsidRPr="00A31178">
      <w:rPr>
        <w:b/>
        <w:bCs/>
        <w:sz w:val="20"/>
        <w:szCs w:val="20"/>
      </w:rPr>
      <w:tab/>
      <w:t>General Records Schedule</w:t>
    </w:r>
    <w:r>
      <w:rPr>
        <w:b/>
        <w:bCs/>
        <w:sz w:val="20"/>
        <w:szCs w:val="20"/>
      </w:rPr>
      <w:t xml:space="preserve"> 5.4</w:t>
    </w:r>
  </w:p>
  <w:p w14:paraId="0FFA07E3" w14:textId="77777777" w:rsidR="000F5FDD" w:rsidRDefault="000F5FDD" w:rsidP="000F5FDD">
    <w:pPr>
      <w:pStyle w:val="Header"/>
      <w:rPr>
        <w:b/>
        <w:bCs/>
        <w:sz w:val="20"/>
        <w:szCs w:val="20"/>
      </w:rPr>
    </w:pPr>
    <w:r>
      <w:rPr>
        <w:b/>
        <w:bCs/>
        <w:sz w:val="20"/>
        <w:szCs w:val="20"/>
      </w:rPr>
      <w:t>April 2024</w:t>
    </w:r>
  </w:p>
  <w:p w14:paraId="151CC3E0" w14:textId="77777777" w:rsidR="009807AD" w:rsidRDefault="009807A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08824B" w14:textId="77777777" w:rsidR="00B22C84" w:rsidRPr="00A31178" w:rsidRDefault="00B22C84" w:rsidP="00B22C84">
    <w:pPr>
      <w:pStyle w:val="Header"/>
      <w:tabs>
        <w:tab w:val="clear" w:pos="9360"/>
        <w:tab w:val="right" w:pos="14400"/>
      </w:tabs>
      <w:rPr>
        <w:b/>
        <w:bCs/>
        <w:sz w:val="20"/>
        <w:szCs w:val="20"/>
      </w:rPr>
    </w:pPr>
    <w:r w:rsidRPr="00A31178">
      <w:rPr>
        <w:b/>
        <w:bCs/>
        <w:sz w:val="20"/>
        <w:szCs w:val="20"/>
      </w:rPr>
      <w:t xml:space="preserve">Transmittal No. </w:t>
    </w:r>
    <w:r>
      <w:rPr>
        <w:b/>
        <w:bCs/>
        <w:sz w:val="20"/>
        <w:szCs w:val="20"/>
      </w:rPr>
      <w:t>35</w:t>
    </w:r>
    <w:r w:rsidRPr="00A31178">
      <w:rPr>
        <w:b/>
        <w:bCs/>
        <w:sz w:val="20"/>
        <w:szCs w:val="20"/>
      </w:rPr>
      <w:tab/>
    </w:r>
    <w:r w:rsidRPr="00A31178">
      <w:rPr>
        <w:b/>
        <w:bCs/>
        <w:sz w:val="20"/>
        <w:szCs w:val="20"/>
      </w:rPr>
      <w:tab/>
      <w:t>General Records Schedule</w:t>
    </w:r>
    <w:r>
      <w:rPr>
        <w:b/>
        <w:bCs/>
        <w:sz w:val="20"/>
        <w:szCs w:val="20"/>
      </w:rPr>
      <w:t xml:space="preserve"> 5.4</w:t>
    </w:r>
  </w:p>
  <w:p w14:paraId="577B65FD" w14:textId="5C6C2738" w:rsidR="00B22C84" w:rsidRDefault="00360F73" w:rsidP="00B22C84">
    <w:pPr>
      <w:pStyle w:val="Header"/>
      <w:rPr>
        <w:b/>
        <w:bCs/>
        <w:sz w:val="20"/>
        <w:szCs w:val="20"/>
      </w:rPr>
    </w:pPr>
    <w:r>
      <w:rPr>
        <w:b/>
        <w:bCs/>
        <w:sz w:val="20"/>
        <w:szCs w:val="20"/>
      </w:rPr>
      <w:t>May</w:t>
    </w:r>
    <w:r w:rsidR="00B22C84">
      <w:rPr>
        <w:b/>
        <w:bCs/>
        <w:sz w:val="20"/>
        <w:szCs w:val="20"/>
      </w:rPr>
      <w:t xml:space="preserve"> 2024</w:t>
    </w:r>
  </w:p>
  <w:p w14:paraId="1A748517" w14:textId="20C98538" w:rsidR="009807AD" w:rsidRPr="00B22C84" w:rsidRDefault="009807AD" w:rsidP="00B22C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FE00DD"/>
    <w:multiLevelType w:val="multilevel"/>
    <w:tmpl w:val="9D16C55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745111C"/>
    <w:multiLevelType w:val="hybridMultilevel"/>
    <w:tmpl w:val="1D7EDDE4"/>
    <w:lvl w:ilvl="0" w:tplc="04090001">
      <w:start w:val="1"/>
      <w:numFmt w:val="bullet"/>
      <w:lvlText w:val=""/>
      <w:lvlJc w:val="left"/>
      <w:pPr>
        <w:ind w:left="41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9" w:hanging="360"/>
      </w:pPr>
      <w:rPr>
        <w:rFonts w:ascii="Wingdings" w:hAnsi="Wingdings" w:hint="default"/>
      </w:rPr>
    </w:lvl>
  </w:abstractNum>
  <w:abstractNum w:abstractNumId="2" w15:restartNumberingAfterBreak="0">
    <w:nsid w:val="0E67443A"/>
    <w:multiLevelType w:val="hybridMultilevel"/>
    <w:tmpl w:val="513839B4"/>
    <w:lvl w:ilvl="0" w:tplc="FACCF30E">
      <w:numFmt w:val="bullet"/>
      <w:lvlText w:val="●"/>
      <w:lvlJc w:val="left"/>
      <w:pPr>
        <w:ind w:left="719" w:hanging="27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0168407E">
      <w:numFmt w:val="bullet"/>
      <w:lvlText w:val="•"/>
      <w:lvlJc w:val="left"/>
      <w:pPr>
        <w:ind w:left="1628" w:hanging="271"/>
      </w:pPr>
      <w:rPr>
        <w:rFonts w:hint="default"/>
        <w:lang w:val="en-US" w:eastAsia="en-US" w:bidi="ar-SA"/>
      </w:rPr>
    </w:lvl>
    <w:lvl w:ilvl="2" w:tplc="7FF0B078">
      <w:numFmt w:val="bullet"/>
      <w:lvlText w:val="•"/>
      <w:lvlJc w:val="left"/>
      <w:pPr>
        <w:ind w:left="2536" w:hanging="271"/>
      </w:pPr>
      <w:rPr>
        <w:rFonts w:hint="default"/>
        <w:lang w:val="en-US" w:eastAsia="en-US" w:bidi="ar-SA"/>
      </w:rPr>
    </w:lvl>
    <w:lvl w:ilvl="3" w:tplc="588ED2BE">
      <w:numFmt w:val="bullet"/>
      <w:lvlText w:val="•"/>
      <w:lvlJc w:val="left"/>
      <w:pPr>
        <w:ind w:left="3444" w:hanging="271"/>
      </w:pPr>
      <w:rPr>
        <w:rFonts w:hint="default"/>
        <w:lang w:val="en-US" w:eastAsia="en-US" w:bidi="ar-SA"/>
      </w:rPr>
    </w:lvl>
    <w:lvl w:ilvl="4" w:tplc="426A6998">
      <w:numFmt w:val="bullet"/>
      <w:lvlText w:val="•"/>
      <w:lvlJc w:val="left"/>
      <w:pPr>
        <w:ind w:left="4352" w:hanging="271"/>
      </w:pPr>
      <w:rPr>
        <w:rFonts w:hint="default"/>
        <w:lang w:val="en-US" w:eastAsia="en-US" w:bidi="ar-SA"/>
      </w:rPr>
    </w:lvl>
    <w:lvl w:ilvl="5" w:tplc="7FD6934A">
      <w:numFmt w:val="bullet"/>
      <w:lvlText w:val="•"/>
      <w:lvlJc w:val="left"/>
      <w:pPr>
        <w:ind w:left="5260" w:hanging="271"/>
      </w:pPr>
      <w:rPr>
        <w:rFonts w:hint="default"/>
        <w:lang w:val="en-US" w:eastAsia="en-US" w:bidi="ar-SA"/>
      </w:rPr>
    </w:lvl>
    <w:lvl w:ilvl="6" w:tplc="2076BA44">
      <w:numFmt w:val="bullet"/>
      <w:lvlText w:val="•"/>
      <w:lvlJc w:val="left"/>
      <w:pPr>
        <w:ind w:left="6168" w:hanging="271"/>
      </w:pPr>
      <w:rPr>
        <w:rFonts w:hint="default"/>
        <w:lang w:val="en-US" w:eastAsia="en-US" w:bidi="ar-SA"/>
      </w:rPr>
    </w:lvl>
    <w:lvl w:ilvl="7" w:tplc="73143F46">
      <w:numFmt w:val="bullet"/>
      <w:lvlText w:val="•"/>
      <w:lvlJc w:val="left"/>
      <w:pPr>
        <w:ind w:left="7076" w:hanging="271"/>
      </w:pPr>
      <w:rPr>
        <w:rFonts w:hint="default"/>
        <w:lang w:val="en-US" w:eastAsia="en-US" w:bidi="ar-SA"/>
      </w:rPr>
    </w:lvl>
    <w:lvl w:ilvl="8" w:tplc="DDE063A2">
      <w:numFmt w:val="bullet"/>
      <w:lvlText w:val="•"/>
      <w:lvlJc w:val="left"/>
      <w:pPr>
        <w:ind w:left="7984" w:hanging="271"/>
      </w:pPr>
      <w:rPr>
        <w:rFonts w:hint="default"/>
        <w:lang w:val="en-US" w:eastAsia="en-US" w:bidi="ar-SA"/>
      </w:rPr>
    </w:lvl>
  </w:abstractNum>
  <w:abstractNum w:abstractNumId="3" w15:restartNumberingAfterBreak="0">
    <w:nsid w:val="136258C7"/>
    <w:multiLevelType w:val="hybridMultilevel"/>
    <w:tmpl w:val="3C1A2A18"/>
    <w:lvl w:ilvl="0" w:tplc="2B0AAAA4">
      <w:numFmt w:val="bullet"/>
      <w:lvlText w:val="●"/>
      <w:lvlJc w:val="left"/>
      <w:pPr>
        <w:ind w:left="720" w:hanging="27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FDFA258A">
      <w:numFmt w:val="bullet"/>
      <w:lvlText w:val="•"/>
      <w:lvlJc w:val="left"/>
      <w:pPr>
        <w:ind w:left="1628" w:hanging="271"/>
      </w:pPr>
      <w:rPr>
        <w:rFonts w:hint="default"/>
        <w:lang w:val="en-US" w:eastAsia="en-US" w:bidi="ar-SA"/>
      </w:rPr>
    </w:lvl>
    <w:lvl w:ilvl="2" w:tplc="A75C1762">
      <w:numFmt w:val="bullet"/>
      <w:lvlText w:val="•"/>
      <w:lvlJc w:val="left"/>
      <w:pPr>
        <w:ind w:left="2536" w:hanging="271"/>
      </w:pPr>
      <w:rPr>
        <w:rFonts w:hint="default"/>
        <w:lang w:val="en-US" w:eastAsia="en-US" w:bidi="ar-SA"/>
      </w:rPr>
    </w:lvl>
    <w:lvl w:ilvl="3" w:tplc="8D823660">
      <w:numFmt w:val="bullet"/>
      <w:lvlText w:val="•"/>
      <w:lvlJc w:val="left"/>
      <w:pPr>
        <w:ind w:left="3444" w:hanging="271"/>
      </w:pPr>
      <w:rPr>
        <w:rFonts w:hint="default"/>
        <w:lang w:val="en-US" w:eastAsia="en-US" w:bidi="ar-SA"/>
      </w:rPr>
    </w:lvl>
    <w:lvl w:ilvl="4" w:tplc="7B6A1CC0">
      <w:numFmt w:val="bullet"/>
      <w:lvlText w:val="•"/>
      <w:lvlJc w:val="left"/>
      <w:pPr>
        <w:ind w:left="4352" w:hanging="271"/>
      </w:pPr>
      <w:rPr>
        <w:rFonts w:hint="default"/>
        <w:lang w:val="en-US" w:eastAsia="en-US" w:bidi="ar-SA"/>
      </w:rPr>
    </w:lvl>
    <w:lvl w:ilvl="5" w:tplc="72EC2FDC">
      <w:numFmt w:val="bullet"/>
      <w:lvlText w:val="•"/>
      <w:lvlJc w:val="left"/>
      <w:pPr>
        <w:ind w:left="5260" w:hanging="271"/>
      </w:pPr>
      <w:rPr>
        <w:rFonts w:hint="default"/>
        <w:lang w:val="en-US" w:eastAsia="en-US" w:bidi="ar-SA"/>
      </w:rPr>
    </w:lvl>
    <w:lvl w:ilvl="6" w:tplc="99200692">
      <w:numFmt w:val="bullet"/>
      <w:lvlText w:val="•"/>
      <w:lvlJc w:val="left"/>
      <w:pPr>
        <w:ind w:left="6168" w:hanging="271"/>
      </w:pPr>
      <w:rPr>
        <w:rFonts w:hint="default"/>
        <w:lang w:val="en-US" w:eastAsia="en-US" w:bidi="ar-SA"/>
      </w:rPr>
    </w:lvl>
    <w:lvl w:ilvl="7" w:tplc="6F28A9AC">
      <w:numFmt w:val="bullet"/>
      <w:lvlText w:val="•"/>
      <w:lvlJc w:val="left"/>
      <w:pPr>
        <w:ind w:left="7076" w:hanging="271"/>
      </w:pPr>
      <w:rPr>
        <w:rFonts w:hint="default"/>
        <w:lang w:val="en-US" w:eastAsia="en-US" w:bidi="ar-SA"/>
      </w:rPr>
    </w:lvl>
    <w:lvl w:ilvl="8" w:tplc="96D87002">
      <w:numFmt w:val="bullet"/>
      <w:lvlText w:val="•"/>
      <w:lvlJc w:val="left"/>
      <w:pPr>
        <w:ind w:left="7984" w:hanging="271"/>
      </w:pPr>
      <w:rPr>
        <w:rFonts w:hint="default"/>
        <w:lang w:val="en-US" w:eastAsia="en-US" w:bidi="ar-SA"/>
      </w:rPr>
    </w:lvl>
  </w:abstractNum>
  <w:abstractNum w:abstractNumId="4" w15:restartNumberingAfterBreak="0">
    <w:nsid w:val="166A1E5E"/>
    <w:multiLevelType w:val="hybridMultilevel"/>
    <w:tmpl w:val="468273CE"/>
    <w:lvl w:ilvl="0" w:tplc="04090001">
      <w:start w:val="1"/>
      <w:numFmt w:val="bullet"/>
      <w:lvlText w:val=""/>
      <w:lvlJc w:val="left"/>
      <w:pPr>
        <w:ind w:left="11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29" w:hanging="360"/>
      </w:pPr>
      <w:rPr>
        <w:rFonts w:ascii="Wingdings" w:hAnsi="Wingdings" w:hint="default"/>
      </w:rPr>
    </w:lvl>
  </w:abstractNum>
  <w:abstractNum w:abstractNumId="5" w15:restartNumberingAfterBreak="0">
    <w:nsid w:val="25EA4D3C"/>
    <w:multiLevelType w:val="hybridMultilevel"/>
    <w:tmpl w:val="5CFED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66B47"/>
    <w:multiLevelType w:val="hybridMultilevel"/>
    <w:tmpl w:val="BB9E4B34"/>
    <w:lvl w:ilvl="0" w:tplc="5AD4F0BC">
      <w:numFmt w:val="bullet"/>
      <w:lvlText w:val="●"/>
      <w:lvlJc w:val="left"/>
      <w:pPr>
        <w:ind w:left="720" w:hanging="27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FF8A1A62">
      <w:numFmt w:val="bullet"/>
      <w:lvlText w:val="•"/>
      <w:lvlJc w:val="left"/>
      <w:pPr>
        <w:ind w:left="1178" w:hanging="271"/>
      </w:pPr>
      <w:rPr>
        <w:rFonts w:hint="default"/>
        <w:lang w:val="en-US" w:eastAsia="en-US" w:bidi="ar-SA"/>
      </w:rPr>
    </w:lvl>
    <w:lvl w:ilvl="2" w:tplc="A630ED36">
      <w:numFmt w:val="bullet"/>
      <w:lvlText w:val="•"/>
      <w:lvlJc w:val="left"/>
      <w:pPr>
        <w:ind w:left="1636" w:hanging="271"/>
      </w:pPr>
      <w:rPr>
        <w:rFonts w:hint="default"/>
        <w:lang w:val="en-US" w:eastAsia="en-US" w:bidi="ar-SA"/>
      </w:rPr>
    </w:lvl>
    <w:lvl w:ilvl="3" w:tplc="DAAA6346">
      <w:numFmt w:val="bullet"/>
      <w:lvlText w:val="•"/>
      <w:lvlJc w:val="left"/>
      <w:pPr>
        <w:ind w:left="2094" w:hanging="271"/>
      </w:pPr>
      <w:rPr>
        <w:rFonts w:hint="default"/>
        <w:lang w:val="en-US" w:eastAsia="en-US" w:bidi="ar-SA"/>
      </w:rPr>
    </w:lvl>
    <w:lvl w:ilvl="4" w:tplc="CD76CE58">
      <w:numFmt w:val="bullet"/>
      <w:lvlText w:val="•"/>
      <w:lvlJc w:val="left"/>
      <w:pPr>
        <w:ind w:left="2552" w:hanging="271"/>
      </w:pPr>
      <w:rPr>
        <w:rFonts w:hint="default"/>
        <w:lang w:val="en-US" w:eastAsia="en-US" w:bidi="ar-SA"/>
      </w:rPr>
    </w:lvl>
    <w:lvl w:ilvl="5" w:tplc="A838091E">
      <w:numFmt w:val="bullet"/>
      <w:lvlText w:val="•"/>
      <w:lvlJc w:val="left"/>
      <w:pPr>
        <w:ind w:left="3010" w:hanging="271"/>
      </w:pPr>
      <w:rPr>
        <w:rFonts w:hint="default"/>
        <w:lang w:val="en-US" w:eastAsia="en-US" w:bidi="ar-SA"/>
      </w:rPr>
    </w:lvl>
    <w:lvl w:ilvl="6" w:tplc="14DA5394">
      <w:numFmt w:val="bullet"/>
      <w:lvlText w:val="•"/>
      <w:lvlJc w:val="left"/>
      <w:pPr>
        <w:ind w:left="3468" w:hanging="271"/>
      </w:pPr>
      <w:rPr>
        <w:rFonts w:hint="default"/>
        <w:lang w:val="en-US" w:eastAsia="en-US" w:bidi="ar-SA"/>
      </w:rPr>
    </w:lvl>
    <w:lvl w:ilvl="7" w:tplc="DD64E1DA">
      <w:numFmt w:val="bullet"/>
      <w:lvlText w:val="•"/>
      <w:lvlJc w:val="left"/>
      <w:pPr>
        <w:ind w:left="3926" w:hanging="271"/>
      </w:pPr>
      <w:rPr>
        <w:rFonts w:hint="default"/>
        <w:lang w:val="en-US" w:eastAsia="en-US" w:bidi="ar-SA"/>
      </w:rPr>
    </w:lvl>
    <w:lvl w:ilvl="8" w:tplc="F43C251E">
      <w:numFmt w:val="bullet"/>
      <w:lvlText w:val="•"/>
      <w:lvlJc w:val="left"/>
      <w:pPr>
        <w:ind w:left="4384" w:hanging="271"/>
      </w:pPr>
      <w:rPr>
        <w:rFonts w:hint="default"/>
        <w:lang w:val="en-US" w:eastAsia="en-US" w:bidi="ar-SA"/>
      </w:rPr>
    </w:lvl>
  </w:abstractNum>
  <w:abstractNum w:abstractNumId="7" w15:restartNumberingAfterBreak="0">
    <w:nsid w:val="292B1DCB"/>
    <w:multiLevelType w:val="hybridMultilevel"/>
    <w:tmpl w:val="F89C33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D30480"/>
    <w:multiLevelType w:val="hybridMultilevel"/>
    <w:tmpl w:val="BC06CE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EB1EA8"/>
    <w:multiLevelType w:val="hybridMultilevel"/>
    <w:tmpl w:val="AB567A72"/>
    <w:lvl w:ilvl="0" w:tplc="D8249192">
      <w:numFmt w:val="bullet"/>
      <w:lvlText w:val="●"/>
      <w:lvlJc w:val="left"/>
      <w:pPr>
        <w:ind w:left="809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393048DE">
      <w:numFmt w:val="bullet"/>
      <w:lvlText w:val="•"/>
      <w:lvlJc w:val="left"/>
      <w:pPr>
        <w:ind w:left="1700" w:hanging="360"/>
      </w:pPr>
      <w:rPr>
        <w:rFonts w:hint="default"/>
        <w:lang w:val="en-US" w:eastAsia="en-US" w:bidi="ar-SA"/>
      </w:rPr>
    </w:lvl>
    <w:lvl w:ilvl="2" w:tplc="EFC03EB8">
      <w:numFmt w:val="bullet"/>
      <w:lvlText w:val="•"/>
      <w:lvlJc w:val="left"/>
      <w:pPr>
        <w:ind w:left="2600" w:hanging="360"/>
      </w:pPr>
      <w:rPr>
        <w:rFonts w:hint="default"/>
        <w:lang w:val="en-US" w:eastAsia="en-US" w:bidi="ar-SA"/>
      </w:rPr>
    </w:lvl>
    <w:lvl w:ilvl="3" w:tplc="839C562E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4" w:tplc="BA307BEA">
      <w:numFmt w:val="bullet"/>
      <w:lvlText w:val="•"/>
      <w:lvlJc w:val="left"/>
      <w:pPr>
        <w:ind w:left="4400" w:hanging="360"/>
      </w:pPr>
      <w:rPr>
        <w:rFonts w:hint="default"/>
        <w:lang w:val="en-US" w:eastAsia="en-US" w:bidi="ar-SA"/>
      </w:rPr>
    </w:lvl>
    <w:lvl w:ilvl="5" w:tplc="4C5CF2CC">
      <w:numFmt w:val="bullet"/>
      <w:lvlText w:val="•"/>
      <w:lvlJc w:val="left"/>
      <w:pPr>
        <w:ind w:left="5300" w:hanging="360"/>
      </w:pPr>
      <w:rPr>
        <w:rFonts w:hint="default"/>
        <w:lang w:val="en-US" w:eastAsia="en-US" w:bidi="ar-SA"/>
      </w:rPr>
    </w:lvl>
    <w:lvl w:ilvl="6" w:tplc="31A84566">
      <w:numFmt w:val="bullet"/>
      <w:lvlText w:val="•"/>
      <w:lvlJc w:val="left"/>
      <w:pPr>
        <w:ind w:left="6200" w:hanging="360"/>
      </w:pPr>
      <w:rPr>
        <w:rFonts w:hint="default"/>
        <w:lang w:val="en-US" w:eastAsia="en-US" w:bidi="ar-SA"/>
      </w:rPr>
    </w:lvl>
    <w:lvl w:ilvl="7" w:tplc="C7A0EAE6">
      <w:numFmt w:val="bullet"/>
      <w:lvlText w:val="•"/>
      <w:lvlJc w:val="left"/>
      <w:pPr>
        <w:ind w:left="7100" w:hanging="360"/>
      </w:pPr>
      <w:rPr>
        <w:rFonts w:hint="default"/>
        <w:lang w:val="en-US" w:eastAsia="en-US" w:bidi="ar-SA"/>
      </w:rPr>
    </w:lvl>
    <w:lvl w:ilvl="8" w:tplc="1BBEBBD2">
      <w:numFmt w:val="bullet"/>
      <w:lvlText w:val="•"/>
      <w:lvlJc w:val="left"/>
      <w:pPr>
        <w:ind w:left="8000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3A022B39"/>
    <w:multiLevelType w:val="hybridMultilevel"/>
    <w:tmpl w:val="D8A82C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590DA5"/>
    <w:multiLevelType w:val="hybridMultilevel"/>
    <w:tmpl w:val="4CB8AAA8"/>
    <w:lvl w:ilvl="0" w:tplc="915C15C6">
      <w:numFmt w:val="bullet"/>
      <w:lvlText w:val="●"/>
      <w:lvlJc w:val="left"/>
      <w:pPr>
        <w:ind w:left="810" w:hanging="36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C89CAD24">
      <w:numFmt w:val="bullet"/>
      <w:lvlText w:val="•"/>
      <w:lvlJc w:val="left"/>
      <w:pPr>
        <w:ind w:left="1718" w:hanging="361"/>
      </w:pPr>
      <w:rPr>
        <w:rFonts w:hint="default"/>
        <w:lang w:val="en-US" w:eastAsia="en-US" w:bidi="ar-SA"/>
      </w:rPr>
    </w:lvl>
    <w:lvl w:ilvl="2" w:tplc="C4047156">
      <w:numFmt w:val="bullet"/>
      <w:lvlText w:val="•"/>
      <w:lvlJc w:val="left"/>
      <w:pPr>
        <w:ind w:left="2616" w:hanging="361"/>
      </w:pPr>
      <w:rPr>
        <w:rFonts w:hint="default"/>
        <w:lang w:val="en-US" w:eastAsia="en-US" w:bidi="ar-SA"/>
      </w:rPr>
    </w:lvl>
    <w:lvl w:ilvl="3" w:tplc="523C1F9A">
      <w:numFmt w:val="bullet"/>
      <w:lvlText w:val="•"/>
      <w:lvlJc w:val="left"/>
      <w:pPr>
        <w:ind w:left="3514" w:hanging="361"/>
      </w:pPr>
      <w:rPr>
        <w:rFonts w:hint="default"/>
        <w:lang w:val="en-US" w:eastAsia="en-US" w:bidi="ar-SA"/>
      </w:rPr>
    </w:lvl>
    <w:lvl w:ilvl="4" w:tplc="A6F814AE">
      <w:numFmt w:val="bullet"/>
      <w:lvlText w:val="•"/>
      <w:lvlJc w:val="left"/>
      <w:pPr>
        <w:ind w:left="4412" w:hanging="361"/>
      </w:pPr>
      <w:rPr>
        <w:rFonts w:hint="default"/>
        <w:lang w:val="en-US" w:eastAsia="en-US" w:bidi="ar-SA"/>
      </w:rPr>
    </w:lvl>
    <w:lvl w:ilvl="5" w:tplc="A69E9FBC">
      <w:numFmt w:val="bullet"/>
      <w:lvlText w:val="•"/>
      <w:lvlJc w:val="left"/>
      <w:pPr>
        <w:ind w:left="5310" w:hanging="361"/>
      </w:pPr>
      <w:rPr>
        <w:rFonts w:hint="default"/>
        <w:lang w:val="en-US" w:eastAsia="en-US" w:bidi="ar-SA"/>
      </w:rPr>
    </w:lvl>
    <w:lvl w:ilvl="6" w:tplc="85FE0278">
      <w:numFmt w:val="bullet"/>
      <w:lvlText w:val="•"/>
      <w:lvlJc w:val="left"/>
      <w:pPr>
        <w:ind w:left="6208" w:hanging="361"/>
      </w:pPr>
      <w:rPr>
        <w:rFonts w:hint="default"/>
        <w:lang w:val="en-US" w:eastAsia="en-US" w:bidi="ar-SA"/>
      </w:rPr>
    </w:lvl>
    <w:lvl w:ilvl="7" w:tplc="0848109C">
      <w:numFmt w:val="bullet"/>
      <w:lvlText w:val="•"/>
      <w:lvlJc w:val="left"/>
      <w:pPr>
        <w:ind w:left="7106" w:hanging="361"/>
      </w:pPr>
      <w:rPr>
        <w:rFonts w:hint="default"/>
        <w:lang w:val="en-US" w:eastAsia="en-US" w:bidi="ar-SA"/>
      </w:rPr>
    </w:lvl>
    <w:lvl w:ilvl="8" w:tplc="86784D50">
      <w:numFmt w:val="bullet"/>
      <w:lvlText w:val="•"/>
      <w:lvlJc w:val="left"/>
      <w:pPr>
        <w:ind w:left="8004" w:hanging="361"/>
      </w:pPr>
      <w:rPr>
        <w:rFonts w:hint="default"/>
        <w:lang w:val="en-US" w:eastAsia="en-US" w:bidi="ar-SA"/>
      </w:rPr>
    </w:lvl>
  </w:abstractNum>
  <w:abstractNum w:abstractNumId="12" w15:restartNumberingAfterBreak="0">
    <w:nsid w:val="417A3171"/>
    <w:multiLevelType w:val="hybridMultilevel"/>
    <w:tmpl w:val="D53AA0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2E7551"/>
    <w:multiLevelType w:val="hybridMultilevel"/>
    <w:tmpl w:val="FB62A9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287050"/>
    <w:multiLevelType w:val="hybridMultilevel"/>
    <w:tmpl w:val="F7F633E8"/>
    <w:lvl w:ilvl="0" w:tplc="BFEEC0D2">
      <w:numFmt w:val="bullet"/>
      <w:lvlText w:val="●"/>
      <w:lvlJc w:val="left"/>
      <w:pPr>
        <w:ind w:left="719" w:hanging="27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F2D6AE8A">
      <w:numFmt w:val="bullet"/>
      <w:lvlText w:val="•"/>
      <w:lvlJc w:val="left"/>
      <w:pPr>
        <w:ind w:left="1382" w:hanging="271"/>
      </w:pPr>
      <w:rPr>
        <w:rFonts w:hint="default"/>
        <w:lang w:val="en-US" w:eastAsia="en-US" w:bidi="ar-SA"/>
      </w:rPr>
    </w:lvl>
    <w:lvl w:ilvl="2" w:tplc="67A6C558">
      <w:numFmt w:val="bullet"/>
      <w:lvlText w:val="•"/>
      <w:lvlJc w:val="left"/>
      <w:pPr>
        <w:ind w:left="2044" w:hanging="271"/>
      </w:pPr>
      <w:rPr>
        <w:rFonts w:hint="default"/>
        <w:lang w:val="en-US" w:eastAsia="en-US" w:bidi="ar-SA"/>
      </w:rPr>
    </w:lvl>
    <w:lvl w:ilvl="3" w:tplc="7940ECDA">
      <w:numFmt w:val="bullet"/>
      <w:lvlText w:val="•"/>
      <w:lvlJc w:val="left"/>
      <w:pPr>
        <w:ind w:left="2706" w:hanging="271"/>
      </w:pPr>
      <w:rPr>
        <w:rFonts w:hint="default"/>
        <w:lang w:val="en-US" w:eastAsia="en-US" w:bidi="ar-SA"/>
      </w:rPr>
    </w:lvl>
    <w:lvl w:ilvl="4" w:tplc="1BA25DB2">
      <w:numFmt w:val="bullet"/>
      <w:lvlText w:val="•"/>
      <w:lvlJc w:val="left"/>
      <w:pPr>
        <w:ind w:left="3368" w:hanging="271"/>
      </w:pPr>
      <w:rPr>
        <w:rFonts w:hint="default"/>
        <w:lang w:val="en-US" w:eastAsia="en-US" w:bidi="ar-SA"/>
      </w:rPr>
    </w:lvl>
    <w:lvl w:ilvl="5" w:tplc="0382E74A">
      <w:numFmt w:val="bullet"/>
      <w:lvlText w:val="•"/>
      <w:lvlJc w:val="left"/>
      <w:pPr>
        <w:ind w:left="4030" w:hanging="271"/>
      </w:pPr>
      <w:rPr>
        <w:rFonts w:hint="default"/>
        <w:lang w:val="en-US" w:eastAsia="en-US" w:bidi="ar-SA"/>
      </w:rPr>
    </w:lvl>
    <w:lvl w:ilvl="6" w:tplc="A274D9AC">
      <w:numFmt w:val="bullet"/>
      <w:lvlText w:val="•"/>
      <w:lvlJc w:val="left"/>
      <w:pPr>
        <w:ind w:left="4692" w:hanging="271"/>
      </w:pPr>
      <w:rPr>
        <w:rFonts w:hint="default"/>
        <w:lang w:val="en-US" w:eastAsia="en-US" w:bidi="ar-SA"/>
      </w:rPr>
    </w:lvl>
    <w:lvl w:ilvl="7" w:tplc="3C001696">
      <w:numFmt w:val="bullet"/>
      <w:lvlText w:val="•"/>
      <w:lvlJc w:val="left"/>
      <w:pPr>
        <w:ind w:left="5354" w:hanging="271"/>
      </w:pPr>
      <w:rPr>
        <w:rFonts w:hint="default"/>
        <w:lang w:val="en-US" w:eastAsia="en-US" w:bidi="ar-SA"/>
      </w:rPr>
    </w:lvl>
    <w:lvl w:ilvl="8" w:tplc="D4985D3E">
      <w:numFmt w:val="bullet"/>
      <w:lvlText w:val="•"/>
      <w:lvlJc w:val="left"/>
      <w:pPr>
        <w:ind w:left="6016" w:hanging="271"/>
      </w:pPr>
      <w:rPr>
        <w:rFonts w:hint="default"/>
        <w:lang w:val="en-US" w:eastAsia="en-US" w:bidi="ar-SA"/>
      </w:rPr>
    </w:lvl>
  </w:abstractNum>
  <w:abstractNum w:abstractNumId="15" w15:restartNumberingAfterBreak="0">
    <w:nsid w:val="4BA411B0"/>
    <w:multiLevelType w:val="hybridMultilevel"/>
    <w:tmpl w:val="67C099E2"/>
    <w:lvl w:ilvl="0" w:tplc="005C221C">
      <w:numFmt w:val="bullet"/>
      <w:lvlText w:val="●"/>
      <w:lvlJc w:val="left"/>
      <w:pPr>
        <w:ind w:left="719" w:hanging="27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D5EAF032">
      <w:numFmt w:val="bullet"/>
      <w:lvlText w:val="•"/>
      <w:lvlJc w:val="left"/>
      <w:pPr>
        <w:ind w:left="1628" w:hanging="271"/>
      </w:pPr>
      <w:rPr>
        <w:rFonts w:hint="default"/>
        <w:lang w:val="en-US" w:eastAsia="en-US" w:bidi="ar-SA"/>
      </w:rPr>
    </w:lvl>
    <w:lvl w:ilvl="2" w:tplc="45B46282">
      <w:numFmt w:val="bullet"/>
      <w:lvlText w:val="•"/>
      <w:lvlJc w:val="left"/>
      <w:pPr>
        <w:ind w:left="2536" w:hanging="271"/>
      </w:pPr>
      <w:rPr>
        <w:rFonts w:hint="default"/>
        <w:lang w:val="en-US" w:eastAsia="en-US" w:bidi="ar-SA"/>
      </w:rPr>
    </w:lvl>
    <w:lvl w:ilvl="3" w:tplc="AA04DE34">
      <w:numFmt w:val="bullet"/>
      <w:lvlText w:val="•"/>
      <w:lvlJc w:val="left"/>
      <w:pPr>
        <w:ind w:left="3444" w:hanging="271"/>
      </w:pPr>
      <w:rPr>
        <w:rFonts w:hint="default"/>
        <w:lang w:val="en-US" w:eastAsia="en-US" w:bidi="ar-SA"/>
      </w:rPr>
    </w:lvl>
    <w:lvl w:ilvl="4" w:tplc="EFE4A5B0">
      <w:numFmt w:val="bullet"/>
      <w:lvlText w:val="•"/>
      <w:lvlJc w:val="left"/>
      <w:pPr>
        <w:ind w:left="4352" w:hanging="271"/>
      </w:pPr>
      <w:rPr>
        <w:rFonts w:hint="default"/>
        <w:lang w:val="en-US" w:eastAsia="en-US" w:bidi="ar-SA"/>
      </w:rPr>
    </w:lvl>
    <w:lvl w:ilvl="5" w:tplc="BA2A72E2">
      <w:numFmt w:val="bullet"/>
      <w:lvlText w:val="•"/>
      <w:lvlJc w:val="left"/>
      <w:pPr>
        <w:ind w:left="5260" w:hanging="271"/>
      </w:pPr>
      <w:rPr>
        <w:rFonts w:hint="default"/>
        <w:lang w:val="en-US" w:eastAsia="en-US" w:bidi="ar-SA"/>
      </w:rPr>
    </w:lvl>
    <w:lvl w:ilvl="6" w:tplc="CECCF8BC">
      <w:numFmt w:val="bullet"/>
      <w:lvlText w:val="•"/>
      <w:lvlJc w:val="left"/>
      <w:pPr>
        <w:ind w:left="6168" w:hanging="271"/>
      </w:pPr>
      <w:rPr>
        <w:rFonts w:hint="default"/>
        <w:lang w:val="en-US" w:eastAsia="en-US" w:bidi="ar-SA"/>
      </w:rPr>
    </w:lvl>
    <w:lvl w:ilvl="7" w:tplc="EA4C2A9E">
      <w:numFmt w:val="bullet"/>
      <w:lvlText w:val="•"/>
      <w:lvlJc w:val="left"/>
      <w:pPr>
        <w:ind w:left="7076" w:hanging="271"/>
      </w:pPr>
      <w:rPr>
        <w:rFonts w:hint="default"/>
        <w:lang w:val="en-US" w:eastAsia="en-US" w:bidi="ar-SA"/>
      </w:rPr>
    </w:lvl>
    <w:lvl w:ilvl="8" w:tplc="6FB84528">
      <w:numFmt w:val="bullet"/>
      <w:lvlText w:val="•"/>
      <w:lvlJc w:val="left"/>
      <w:pPr>
        <w:ind w:left="7984" w:hanging="271"/>
      </w:pPr>
      <w:rPr>
        <w:rFonts w:hint="default"/>
        <w:lang w:val="en-US" w:eastAsia="en-US" w:bidi="ar-SA"/>
      </w:rPr>
    </w:lvl>
  </w:abstractNum>
  <w:abstractNum w:abstractNumId="16" w15:restartNumberingAfterBreak="0">
    <w:nsid w:val="4C744E36"/>
    <w:multiLevelType w:val="hybridMultilevel"/>
    <w:tmpl w:val="44946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14287E"/>
    <w:multiLevelType w:val="multilevel"/>
    <w:tmpl w:val="5E6CAB5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562A4122"/>
    <w:multiLevelType w:val="hybridMultilevel"/>
    <w:tmpl w:val="D19608B0"/>
    <w:lvl w:ilvl="0" w:tplc="B4CED3FE">
      <w:numFmt w:val="bullet"/>
      <w:lvlText w:val="●"/>
      <w:lvlJc w:val="left"/>
      <w:pPr>
        <w:ind w:left="809" w:hanging="36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70BC46C0">
      <w:numFmt w:val="bullet"/>
      <w:lvlText w:val="•"/>
      <w:lvlJc w:val="left"/>
      <w:pPr>
        <w:ind w:left="1700" w:hanging="361"/>
      </w:pPr>
      <w:rPr>
        <w:rFonts w:hint="default"/>
        <w:lang w:val="en-US" w:eastAsia="en-US" w:bidi="ar-SA"/>
      </w:rPr>
    </w:lvl>
    <w:lvl w:ilvl="2" w:tplc="9DA076DE">
      <w:numFmt w:val="bullet"/>
      <w:lvlText w:val="•"/>
      <w:lvlJc w:val="left"/>
      <w:pPr>
        <w:ind w:left="2600" w:hanging="361"/>
      </w:pPr>
      <w:rPr>
        <w:rFonts w:hint="default"/>
        <w:lang w:val="en-US" w:eastAsia="en-US" w:bidi="ar-SA"/>
      </w:rPr>
    </w:lvl>
    <w:lvl w:ilvl="3" w:tplc="A01CCDA8">
      <w:numFmt w:val="bullet"/>
      <w:lvlText w:val="•"/>
      <w:lvlJc w:val="left"/>
      <w:pPr>
        <w:ind w:left="3500" w:hanging="361"/>
      </w:pPr>
      <w:rPr>
        <w:rFonts w:hint="default"/>
        <w:lang w:val="en-US" w:eastAsia="en-US" w:bidi="ar-SA"/>
      </w:rPr>
    </w:lvl>
    <w:lvl w:ilvl="4" w:tplc="4A48FAD8">
      <w:numFmt w:val="bullet"/>
      <w:lvlText w:val="•"/>
      <w:lvlJc w:val="left"/>
      <w:pPr>
        <w:ind w:left="4400" w:hanging="361"/>
      </w:pPr>
      <w:rPr>
        <w:rFonts w:hint="default"/>
        <w:lang w:val="en-US" w:eastAsia="en-US" w:bidi="ar-SA"/>
      </w:rPr>
    </w:lvl>
    <w:lvl w:ilvl="5" w:tplc="E35CF122">
      <w:numFmt w:val="bullet"/>
      <w:lvlText w:val="•"/>
      <w:lvlJc w:val="left"/>
      <w:pPr>
        <w:ind w:left="5300" w:hanging="361"/>
      </w:pPr>
      <w:rPr>
        <w:rFonts w:hint="default"/>
        <w:lang w:val="en-US" w:eastAsia="en-US" w:bidi="ar-SA"/>
      </w:rPr>
    </w:lvl>
    <w:lvl w:ilvl="6" w:tplc="5A92148E">
      <w:numFmt w:val="bullet"/>
      <w:lvlText w:val="•"/>
      <w:lvlJc w:val="left"/>
      <w:pPr>
        <w:ind w:left="6200" w:hanging="361"/>
      </w:pPr>
      <w:rPr>
        <w:rFonts w:hint="default"/>
        <w:lang w:val="en-US" w:eastAsia="en-US" w:bidi="ar-SA"/>
      </w:rPr>
    </w:lvl>
    <w:lvl w:ilvl="7" w:tplc="FAFAE1FA">
      <w:numFmt w:val="bullet"/>
      <w:lvlText w:val="•"/>
      <w:lvlJc w:val="left"/>
      <w:pPr>
        <w:ind w:left="7100" w:hanging="361"/>
      </w:pPr>
      <w:rPr>
        <w:rFonts w:hint="default"/>
        <w:lang w:val="en-US" w:eastAsia="en-US" w:bidi="ar-SA"/>
      </w:rPr>
    </w:lvl>
    <w:lvl w:ilvl="8" w:tplc="CC904646">
      <w:numFmt w:val="bullet"/>
      <w:lvlText w:val="•"/>
      <w:lvlJc w:val="left"/>
      <w:pPr>
        <w:ind w:left="8000" w:hanging="361"/>
      </w:pPr>
      <w:rPr>
        <w:rFonts w:hint="default"/>
        <w:lang w:val="en-US" w:eastAsia="en-US" w:bidi="ar-SA"/>
      </w:rPr>
    </w:lvl>
  </w:abstractNum>
  <w:abstractNum w:abstractNumId="19" w15:restartNumberingAfterBreak="0">
    <w:nsid w:val="59235BA7"/>
    <w:multiLevelType w:val="hybridMultilevel"/>
    <w:tmpl w:val="CFA6A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FF5C2E"/>
    <w:multiLevelType w:val="hybridMultilevel"/>
    <w:tmpl w:val="4AC60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C171D9"/>
    <w:multiLevelType w:val="hybridMultilevel"/>
    <w:tmpl w:val="9ED0FB98"/>
    <w:lvl w:ilvl="0" w:tplc="04090001">
      <w:start w:val="1"/>
      <w:numFmt w:val="bullet"/>
      <w:lvlText w:val=""/>
      <w:lvlJc w:val="left"/>
      <w:pPr>
        <w:ind w:left="7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9" w:hanging="360"/>
      </w:pPr>
      <w:rPr>
        <w:rFonts w:ascii="Wingdings" w:hAnsi="Wingdings" w:hint="default"/>
      </w:rPr>
    </w:lvl>
  </w:abstractNum>
  <w:abstractNum w:abstractNumId="22" w15:restartNumberingAfterBreak="0">
    <w:nsid w:val="5F1D1A5B"/>
    <w:multiLevelType w:val="hybridMultilevel"/>
    <w:tmpl w:val="9F0289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142C1C"/>
    <w:multiLevelType w:val="hybridMultilevel"/>
    <w:tmpl w:val="BAB8B5FE"/>
    <w:lvl w:ilvl="0" w:tplc="888CCF3E">
      <w:numFmt w:val="bullet"/>
      <w:lvlText w:val="●"/>
      <w:lvlJc w:val="left"/>
      <w:pPr>
        <w:ind w:left="450" w:hanging="36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0CA0D0E6">
      <w:numFmt w:val="bullet"/>
      <w:lvlText w:val="•"/>
      <w:lvlJc w:val="left"/>
      <w:pPr>
        <w:ind w:left="1394" w:hanging="361"/>
      </w:pPr>
      <w:rPr>
        <w:rFonts w:hint="default"/>
        <w:lang w:val="en-US" w:eastAsia="en-US" w:bidi="ar-SA"/>
      </w:rPr>
    </w:lvl>
    <w:lvl w:ilvl="2" w:tplc="BC908A30">
      <w:numFmt w:val="bullet"/>
      <w:lvlText w:val="•"/>
      <w:lvlJc w:val="left"/>
      <w:pPr>
        <w:ind w:left="2328" w:hanging="361"/>
      </w:pPr>
      <w:rPr>
        <w:rFonts w:hint="default"/>
        <w:lang w:val="en-US" w:eastAsia="en-US" w:bidi="ar-SA"/>
      </w:rPr>
    </w:lvl>
    <w:lvl w:ilvl="3" w:tplc="C818F7C6">
      <w:numFmt w:val="bullet"/>
      <w:lvlText w:val="•"/>
      <w:lvlJc w:val="left"/>
      <w:pPr>
        <w:ind w:left="3262" w:hanging="361"/>
      </w:pPr>
      <w:rPr>
        <w:rFonts w:hint="default"/>
        <w:lang w:val="en-US" w:eastAsia="en-US" w:bidi="ar-SA"/>
      </w:rPr>
    </w:lvl>
    <w:lvl w:ilvl="4" w:tplc="002E5C4E">
      <w:numFmt w:val="bullet"/>
      <w:lvlText w:val="•"/>
      <w:lvlJc w:val="left"/>
      <w:pPr>
        <w:ind w:left="4196" w:hanging="361"/>
      </w:pPr>
      <w:rPr>
        <w:rFonts w:hint="default"/>
        <w:lang w:val="en-US" w:eastAsia="en-US" w:bidi="ar-SA"/>
      </w:rPr>
    </w:lvl>
    <w:lvl w:ilvl="5" w:tplc="98162F42">
      <w:numFmt w:val="bullet"/>
      <w:lvlText w:val="•"/>
      <w:lvlJc w:val="left"/>
      <w:pPr>
        <w:ind w:left="5130" w:hanging="361"/>
      </w:pPr>
      <w:rPr>
        <w:rFonts w:hint="default"/>
        <w:lang w:val="en-US" w:eastAsia="en-US" w:bidi="ar-SA"/>
      </w:rPr>
    </w:lvl>
    <w:lvl w:ilvl="6" w:tplc="72ACA39C">
      <w:numFmt w:val="bullet"/>
      <w:lvlText w:val="•"/>
      <w:lvlJc w:val="left"/>
      <w:pPr>
        <w:ind w:left="6064" w:hanging="361"/>
      </w:pPr>
      <w:rPr>
        <w:rFonts w:hint="default"/>
        <w:lang w:val="en-US" w:eastAsia="en-US" w:bidi="ar-SA"/>
      </w:rPr>
    </w:lvl>
    <w:lvl w:ilvl="7" w:tplc="29BC978A">
      <w:numFmt w:val="bullet"/>
      <w:lvlText w:val="•"/>
      <w:lvlJc w:val="left"/>
      <w:pPr>
        <w:ind w:left="6998" w:hanging="361"/>
      </w:pPr>
      <w:rPr>
        <w:rFonts w:hint="default"/>
        <w:lang w:val="en-US" w:eastAsia="en-US" w:bidi="ar-SA"/>
      </w:rPr>
    </w:lvl>
    <w:lvl w:ilvl="8" w:tplc="0B80947C">
      <w:numFmt w:val="bullet"/>
      <w:lvlText w:val="•"/>
      <w:lvlJc w:val="left"/>
      <w:pPr>
        <w:ind w:left="7932" w:hanging="361"/>
      </w:pPr>
      <w:rPr>
        <w:rFonts w:hint="default"/>
        <w:lang w:val="en-US" w:eastAsia="en-US" w:bidi="ar-SA"/>
      </w:rPr>
    </w:lvl>
  </w:abstractNum>
  <w:abstractNum w:abstractNumId="24" w15:restartNumberingAfterBreak="0">
    <w:nsid w:val="699B1EAC"/>
    <w:multiLevelType w:val="hybridMultilevel"/>
    <w:tmpl w:val="DC16BC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94259B"/>
    <w:multiLevelType w:val="hybridMultilevel"/>
    <w:tmpl w:val="EB48DB70"/>
    <w:lvl w:ilvl="0" w:tplc="E3DC0D0E">
      <w:numFmt w:val="bullet"/>
      <w:lvlText w:val="●"/>
      <w:lvlJc w:val="left"/>
      <w:pPr>
        <w:ind w:left="719" w:hanging="271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2D347ABC">
      <w:numFmt w:val="bullet"/>
      <w:lvlText w:val="•"/>
      <w:lvlJc w:val="left"/>
      <w:pPr>
        <w:ind w:left="1628" w:hanging="271"/>
      </w:pPr>
      <w:rPr>
        <w:rFonts w:hint="default"/>
        <w:lang w:val="en-US" w:eastAsia="en-US" w:bidi="ar-SA"/>
      </w:rPr>
    </w:lvl>
    <w:lvl w:ilvl="2" w:tplc="E33AADCC">
      <w:numFmt w:val="bullet"/>
      <w:lvlText w:val="•"/>
      <w:lvlJc w:val="left"/>
      <w:pPr>
        <w:ind w:left="2536" w:hanging="271"/>
      </w:pPr>
      <w:rPr>
        <w:rFonts w:hint="default"/>
        <w:lang w:val="en-US" w:eastAsia="en-US" w:bidi="ar-SA"/>
      </w:rPr>
    </w:lvl>
    <w:lvl w:ilvl="3" w:tplc="10E214A6">
      <w:numFmt w:val="bullet"/>
      <w:lvlText w:val="•"/>
      <w:lvlJc w:val="left"/>
      <w:pPr>
        <w:ind w:left="3444" w:hanging="271"/>
      </w:pPr>
      <w:rPr>
        <w:rFonts w:hint="default"/>
        <w:lang w:val="en-US" w:eastAsia="en-US" w:bidi="ar-SA"/>
      </w:rPr>
    </w:lvl>
    <w:lvl w:ilvl="4" w:tplc="659A4E96">
      <w:numFmt w:val="bullet"/>
      <w:lvlText w:val="•"/>
      <w:lvlJc w:val="left"/>
      <w:pPr>
        <w:ind w:left="4352" w:hanging="271"/>
      </w:pPr>
      <w:rPr>
        <w:rFonts w:hint="default"/>
        <w:lang w:val="en-US" w:eastAsia="en-US" w:bidi="ar-SA"/>
      </w:rPr>
    </w:lvl>
    <w:lvl w:ilvl="5" w:tplc="5D74AB58">
      <w:numFmt w:val="bullet"/>
      <w:lvlText w:val="•"/>
      <w:lvlJc w:val="left"/>
      <w:pPr>
        <w:ind w:left="5260" w:hanging="271"/>
      </w:pPr>
      <w:rPr>
        <w:rFonts w:hint="default"/>
        <w:lang w:val="en-US" w:eastAsia="en-US" w:bidi="ar-SA"/>
      </w:rPr>
    </w:lvl>
    <w:lvl w:ilvl="6" w:tplc="C4BCF586">
      <w:numFmt w:val="bullet"/>
      <w:lvlText w:val="•"/>
      <w:lvlJc w:val="left"/>
      <w:pPr>
        <w:ind w:left="6168" w:hanging="271"/>
      </w:pPr>
      <w:rPr>
        <w:rFonts w:hint="default"/>
        <w:lang w:val="en-US" w:eastAsia="en-US" w:bidi="ar-SA"/>
      </w:rPr>
    </w:lvl>
    <w:lvl w:ilvl="7" w:tplc="C5887786">
      <w:numFmt w:val="bullet"/>
      <w:lvlText w:val="•"/>
      <w:lvlJc w:val="left"/>
      <w:pPr>
        <w:ind w:left="7076" w:hanging="271"/>
      </w:pPr>
      <w:rPr>
        <w:rFonts w:hint="default"/>
        <w:lang w:val="en-US" w:eastAsia="en-US" w:bidi="ar-SA"/>
      </w:rPr>
    </w:lvl>
    <w:lvl w:ilvl="8" w:tplc="CCB6D5A2">
      <w:numFmt w:val="bullet"/>
      <w:lvlText w:val="•"/>
      <w:lvlJc w:val="left"/>
      <w:pPr>
        <w:ind w:left="7984" w:hanging="271"/>
      </w:pPr>
      <w:rPr>
        <w:rFonts w:hint="default"/>
        <w:lang w:val="en-US" w:eastAsia="en-US" w:bidi="ar-SA"/>
      </w:rPr>
    </w:lvl>
  </w:abstractNum>
  <w:num w:numId="1" w16cid:durableId="538662403">
    <w:abstractNumId w:val="0"/>
  </w:num>
  <w:num w:numId="2" w16cid:durableId="691147984">
    <w:abstractNumId w:val="17"/>
  </w:num>
  <w:num w:numId="3" w16cid:durableId="565994039">
    <w:abstractNumId w:val="25"/>
  </w:num>
  <w:num w:numId="4" w16cid:durableId="1236285739">
    <w:abstractNumId w:val="24"/>
  </w:num>
  <w:num w:numId="5" w16cid:durableId="120270103">
    <w:abstractNumId w:val="3"/>
  </w:num>
  <w:num w:numId="6" w16cid:durableId="1745756230">
    <w:abstractNumId w:val="21"/>
  </w:num>
  <w:num w:numId="7" w16cid:durableId="1358853186">
    <w:abstractNumId w:val="6"/>
  </w:num>
  <w:num w:numId="8" w16cid:durableId="546264434">
    <w:abstractNumId w:val="8"/>
  </w:num>
  <w:num w:numId="9" w16cid:durableId="1426732150">
    <w:abstractNumId w:val="22"/>
  </w:num>
  <w:num w:numId="10" w16cid:durableId="1695575440">
    <w:abstractNumId w:val="1"/>
  </w:num>
  <w:num w:numId="11" w16cid:durableId="1521624309">
    <w:abstractNumId w:val="15"/>
  </w:num>
  <w:num w:numId="12" w16cid:durableId="1124077187">
    <w:abstractNumId w:val="20"/>
  </w:num>
  <w:num w:numId="13" w16cid:durableId="107898139">
    <w:abstractNumId w:val="14"/>
  </w:num>
  <w:num w:numId="14" w16cid:durableId="2063164968">
    <w:abstractNumId w:val="13"/>
  </w:num>
  <w:num w:numId="15" w16cid:durableId="1192718016">
    <w:abstractNumId w:val="7"/>
  </w:num>
  <w:num w:numId="16" w16cid:durableId="1738631755">
    <w:abstractNumId w:val="2"/>
  </w:num>
  <w:num w:numId="17" w16cid:durableId="1238858965">
    <w:abstractNumId w:val="16"/>
  </w:num>
  <w:num w:numId="18" w16cid:durableId="1229808725">
    <w:abstractNumId w:val="23"/>
  </w:num>
  <w:num w:numId="19" w16cid:durableId="148248812">
    <w:abstractNumId w:val="19"/>
  </w:num>
  <w:num w:numId="20" w16cid:durableId="1235698522">
    <w:abstractNumId w:val="4"/>
  </w:num>
  <w:num w:numId="21" w16cid:durableId="1024209544">
    <w:abstractNumId w:val="10"/>
  </w:num>
  <w:num w:numId="22" w16cid:durableId="1171985858">
    <w:abstractNumId w:val="9"/>
  </w:num>
  <w:num w:numId="23" w16cid:durableId="313073617">
    <w:abstractNumId w:val="18"/>
  </w:num>
  <w:num w:numId="24" w16cid:durableId="602810688">
    <w:abstractNumId w:val="5"/>
  </w:num>
  <w:num w:numId="25" w16cid:durableId="1497308041">
    <w:abstractNumId w:val="11"/>
  </w:num>
  <w:num w:numId="26" w16cid:durableId="2821508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3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7AD"/>
    <w:rsid w:val="000F5FDD"/>
    <w:rsid w:val="00285BC2"/>
    <w:rsid w:val="002B1D13"/>
    <w:rsid w:val="00360F73"/>
    <w:rsid w:val="0066664F"/>
    <w:rsid w:val="00826CBE"/>
    <w:rsid w:val="00847291"/>
    <w:rsid w:val="00880F7E"/>
    <w:rsid w:val="008A4AC3"/>
    <w:rsid w:val="009807AD"/>
    <w:rsid w:val="009C3A58"/>
    <w:rsid w:val="00A050D3"/>
    <w:rsid w:val="00B22C84"/>
    <w:rsid w:val="00DF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1918E6"/>
  <w15:docId w15:val="{548A6C92-61B9-4A31-8B3E-84D5ABEC8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156E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8F31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317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8F317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F317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F3172"/>
    <w:rPr>
      <w:vertAlign w:val="superscript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3CD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3CD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3CD5"/>
    <w:pPr>
      <w:spacing w:after="0" w:line="240" w:lineRule="auto"/>
    </w:pPr>
    <w:rPr>
      <w:rFonts w:ascii="Times New Roman" w:eastAsia="Times New Roman" w:hAnsi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3CD5"/>
    <w:rPr>
      <w:rFonts w:ascii="Times New Roman" w:eastAsia="Times New Roman" w:hAnsi="Times New Roman"/>
      <w:b/>
      <w:bCs/>
    </w:rPr>
  </w:style>
  <w:style w:type="character" w:styleId="Strong">
    <w:name w:val="Strong"/>
    <w:basedOn w:val="DefaultParagraphFont"/>
    <w:uiPriority w:val="22"/>
    <w:qFormat/>
    <w:rsid w:val="00552BD0"/>
    <w:rPr>
      <w:b/>
      <w:bCs/>
    </w:rPr>
  </w:style>
  <w:style w:type="character" w:styleId="Emphasis">
    <w:name w:val="Emphasis"/>
    <w:basedOn w:val="DefaultParagraphFont"/>
    <w:uiPriority w:val="20"/>
    <w:qFormat/>
    <w:rsid w:val="00B804F9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1F2529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2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529"/>
    <w:rPr>
      <w:rFonts w:ascii="Tahoma" w:hAnsi="Tahoma" w:cs="Tahoma"/>
      <w:sz w:val="16"/>
      <w:szCs w:val="16"/>
    </w:rPr>
  </w:style>
  <w:style w:type="paragraph" w:customStyle="1" w:styleId="Blockquote">
    <w:name w:val="Blockquote"/>
    <w:basedOn w:val="Normal"/>
    <w:uiPriority w:val="99"/>
    <w:rsid w:val="006849C7"/>
    <w:pPr>
      <w:spacing w:before="100" w:after="100" w:line="240" w:lineRule="auto"/>
      <w:ind w:left="360" w:right="360"/>
    </w:pPr>
    <w:rPr>
      <w:rFonts w:ascii="Times New Roman" w:eastAsia="Times New Roman" w:hAnsi="Times New Roman"/>
      <w:sz w:val="24"/>
      <w:szCs w:val="24"/>
    </w:rPr>
  </w:style>
  <w:style w:type="character" w:customStyle="1" w:styleId="description">
    <w:name w:val="description"/>
    <w:basedOn w:val="DefaultParagraphFont"/>
    <w:rsid w:val="009B7A7A"/>
  </w:style>
  <w:style w:type="paragraph" w:customStyle="1" w:styleId="Default">
    <w:name w:val="Default"/>
    <w:rsid w:val="00614B49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E24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24C8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E24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24C8"/>
    <w:rPr>
      <w:sz w:val="22"/>
      <w:szCs w:val="2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43" w:type="dxa"/>
        <w:left w:w="115" w:type="dxa"/>
        <w:bottom w:w="43" w:type="dxa"/>
        <w:right w:w="115" w:type="dxa"/>
      </w:tblCellMar>
    </w:tblPr>
  </w:style>
  <w:style w:type="paragraph" w:styleId="BodyText">
    <w:name w:val="Body Text"/>
    <w:basedOn w:val="Normal"/>
    <w:link w:val="BodyTextChar"/>
    <w:uiPriority w:val="1"/>
    <w:qFormat/>
    <w:rsid w:val="00B22C84"/>
    <w:pPr>
      <w:widowControl w:val="0"/>
      <w:autoSpaceDE w:val="0"/>
      <w:autoSpaceDN w:val="0"/>
      <w:spacing w:before="5" w:after="0" w:line="240" w:lineRule="auto"/>
    </w:pPr>
  </w:style>
  <w:style w:type="character" w:customStyle="1" w:styleId="BodyTextChar">
    <w:name w:val="Body Text Char"/>
    <w:basedOn w:val="DefaultParagraphFont"/>
    <w:link w:val="BodyText"/>
    <w:uiPriority w:val="1"/>
    <w:rsid w:val="00B22C84"/>
  </w:style>
  <w:style w:type="paragraph" w:customStyle="1" w:styleId="TableParagraph">
    <w:name w:val="Table Paragraph"/>
    <w:basedOn w:val="Normal"/>
    <w:uiPriority w:val="1"/>
    <w:qFormat/>
    <w:rsid w:val="00B22C84"/>
    <w:pPr>
      <w:widowControl w:val="0"/>
      <w:autoSpaceDE w:val="0"/>
      <w:autoSpaceDN w:val="0"/>
      <w:spacing w:after="0" w:line="240" w:lineRule="auto"/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qw0FRzj8NQdM6bQOTxCj78EAWJg==">AMUW2mXikkGYWqSUatcZx4yOt1cFoRijK9T/Dv30cas0A8Z8QddINGu54w+RKe5xRiaIF7LxfTGA/VAtAGb8hNS7YDi7vAf7m8dZ49z2gvDjx4h344hxjok=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1550</Words>
  <Characters>10386</Characters>
  <Application>Microsoft Office Word</Application>
  <DocSecurity>0</DocSecurity>
  <Lines>347</Lines>
  <Paragraphs>176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ARiley</dc:creator>
  <cp:lastModifiedBy>Katherene Kim</cp:lastModifiedBy>
  <cp:revision>3</cp:revision>
  <dcterms:created xsi:type="dcterms:W3CDTF">2024-04-16T13:30:00Z</dcterms:created>
  <dcterms:modified xsi:type="dcterms:W3CDTF">2024-05-02T18:47:00Z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968da5fcc409431d644dedacac352f8a7915a629ec15e82f11f89cff9dd46836</vt:lpwstr>
  </property>
</Properties>
</file>