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271E88" w:rsidRDefault="00271E88" w:rsidP="00271E88"/>
    <w:p w:rsidR="00271E88" w:rsidRPr="00BD633E" w:rsidRDefault="00BD633E" w:rsidP="00271E88">
      <w:pPr>
        <w:rPr>
          <w:sz w:val="36"/>
          <w:szCs w:val="36"/>
        </w:rPr>
        <w:sectPr w:rsidR="00271E88" w:rsidRPr="00BD633E">
          <w:pgSz w:w="12240" w:h="15840"/>
          <w:pgMar w:top="1440" w:right="1440" w:bottom="1440" w:left="1440" w:header="720" w:footer="720" w:gutter="0"/>
          <w:cols w:space="720"/>
          <w:docGrid w:linePitch="360"/>
        </w:sectPr>
      </w:pPr>
      <w:r w:rsidRPr="00BD633E">
        <w:rPr>
          <w:sz w:val="36"/>
          <w:szCs w:val="36"/>
        </w:rPr>
        <w:t>Module 3 – File Plans</w:t>
      </w:r>
    </w:p>
    <w:sdt>
      <w:sdtPr>
        <w:rPr>
          <w:b w:val="0"/>
          <w:color w:val="auto"/>
          <w:spacing w:val="0"/>
          <w:sz w:val="24"/>
          <w:szCs w:val="20"/>
        </w:rPr>
        <w:id w:val="556822716"/>
        <w:docPartObj>
          <w:docPartGallery w:val="Table of Contents"/>
          <w:docPartUnique/>
        </w:docPartObj>
      </w:sdtPr>
      <w:sdtEndPr>
        <w:rPr>
          <w:bCs/>
          <w:noProof/>
        </w:rPr>
      </w:sdtEndPr>
      <w:sdtContent>
        <w:p w:rsidR="00F06B42" w:rsidRDefault="00F06B42">
          <w:pPr>
            <w:pStyle w:val="TOCHeading"/>
          </w:pPr>
          <w:r>
            <w:t>Table of Contents</w:t>
          </w:r>
        </w:p>
        <w:p w:rsidR="00715AA8" w:rsidRDefault="00F06B42">
          <w:pPr>
            <w:pStyle w:val="TOC1"/>
            <w:tabs>
              <w:tab w:val="right" w:leader="dot" w:pos="9350"/>
            </w:tabs>
            <w:rPr>
              <w:rFonts w:asciiTheme="minorHAnsi" w:hAnsiTheme="minorHAnsi"/>
              <w:noProof/>
              <w:sz w:val="22"/>
              <w:szCs w:val="22"/>
            </w:rPr>
          </w:pPr>
          <w:r>
            <w:rPr>
              <w:b/>
              <w:bCs/>
              <w:noProof/>
            </w:rPr>
            <w:fldChar w:fldCharType="begin"/>
          </w:r>
          <w:r>
            <w:rPr>
              <w:b/>
              <w:bCs/>
              <w:noProof/>
            </w:rPr>
            <w:instrText xml:space="preserve"> TOC \o "1-3" \h \z \u </w:instrText>
          </w:r>
          <w:r>
            <w:rPr>
              <w:b/>
              <w:bCs/>
              <w:noProof/>
            </w:rPr>
            <w:fldChar w:fldCharType="separate"/>
          </w:r>
          <w:hyperlink w:anchor="_Toc14089959" w:history="1">
            <w:r w:rsidR="00715AA8" w:rsidRPr="00606E65">
              <w:rPr>
                <w:rStyle w:val="Hyperlink"/>
                <w:noProof/>
              </w:rPr>
              <w:t>Module 3: File Plans</w:t>
            </w:r>
            <w:r w:rsidR="00715AA8">
              <w:rPr>
                <w:noProof/>
                <w:webHidden/>
              </w:rPr>
              <w:tab/>
            </w:r>
            <w:r w:rsidR="00715AA8">
              <w:rPr>
                <w:noProof/>
                <w:webHidden/>
              </w:rPr>
              <w:fldChar w:fldCharType="begin"/>
            </w:r>
            <w:r w:rsidR="00715AA8">
              <w:rPr>
                <w:noProof/>
                <w:webHidden/>
              </w:rPr>
              <w:instrText xml:space="preserve"> PAGEREF _Toc14089959 \h </w:instrText>
            </w:r>
            <w:r w:rsidR="00715AA8">
              <w:rPr>
                <w:noProof/>
                <w:webHidden/>
              </w:rPr>
            </w:r>
            <w:r w:rsidR="00715AA8">
              <w:rPr>
                <w:noProof/>
                <w:webHidden/>
              </w:rPr>
              <w:fldChar w:fldCharType="separate"/>
            </w:r>
            <w:r w:rsidR="00821130">
              <w:rPr>
                <w:noProof/>
                <w:webHidden/>
              </w:rPr>
              <w:t>3</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0" w:history="1">
            <w:r w:rsidR="00715AA8" w:rsidRPr="00606E65">
              <w:rPr>
                <w:rStyle w:val="Hyperlink"/>
                <w:noProof/>
              </w:rPr>
              <w:t>Module 3 Checklist</w:t>
            </w:r>
            <w:r w:rsidR="00715AA8">
              <w:rPr>
                <w:noProof/>
                <w:webHidden/>
              </w:rPr>
              <w:tab/>
            </w:r>
            <w:r w:rsidR="00715AA8">
              <w:rPr>
                <w:noProof/>
                <w:webHidden/>
              </w:rPr>
              <w:fldChar w:fldCharType="begin"/>
            </w:r>
            <w:r w:rsidR="00715AA8">
              <w:rPr>
                <w:noProof/>
                <w:webHidden/>
              </w:rPr>
              <w:instrText xml:space="preserve"> PAGEREF _Toc14089960 \h </w:instrText>
            </w:r>
            <w:r w:rsidR="00715AA8">
              <w:rPr>
                <w:noProof/>
                <w:webHidden/>
              </w:rPr>
            </w:r>
            <w:r w:rsidR="00715AA8">
              <w:rPr>
                <w:noProof/>
                <w:webHidden/>
              </w:rPr>
              <w:fldChar w:fldCharType="separate"/>
            </w:r>
            <w:r w:rsidR="00821130">
              <w:rPr>
                <w:noProof/>
                <w:webHidden/>
              </w:rPr>
              <w:t>3</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1" w:history="1">
            <w:r w:rsidR="00715AA8" w:rsidRPr="00606E65">
              <w:rPr>
                <w:rStyle w:val="Hyperlink"/>
                <w:noProof/>
              </w:rPr>
              <w:t>Module Objectives and Agenda</w:t>
            </w:r>
            <w:r w:rsidR="00715AA8">
              <w:rPr>
                <w:noProof/>
                <w:webHidden/>
              </w:rPr>
              <w:tab/>
            </w:r>
            <w:r w:rsidR="00715AA8">
              <w:rPr>
                <w:noProof/>
                <w:webHidden/>
              </w:rPr>
              <w:fldChar w:fldCharType="begin"/>
            </w:r>
            <w:r w:rsidR="00715AA8">
              <w:rPr>
                <w:noProof/>
                <w:webHidden/>
              </w:rPr>
              <w:instrText xml:space="preserve"> PAGEREF _Toc14089961 \h </w:instrText>
            </w:r>
            <w:r w:rsidR="00715AA8">
              <w:rPr>
                <w:noProof/>
                <w:webHidden/>
              </w:rPr>
            </w:r>
            <w:r w:rsidR="00715AA8">
              <w:rPr>
                <w:noProof/>
                <w:webHidden/>
              </w:rPr>
              <w:fldChar w:fldCharType="separate"/>
            </w:r>
            <w:r w:rsidR="00821130">
              <w:rPr>
                <w:noProof/>
                <w:webHidden/>
              </w:rPr>
              <w:t>3</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2" w:history="1">
            <w:r w:rsidR="00715AA8" w:rsidRPr="00606E65">
              <w:rPr>
                <w:rStyle w:val="Hyperlink"/>
                <w:noProof/>
              </w:rPr>
              <w:t>Task Goal</w:t>
            </w:r>
            <w:r w:rsidR="00715AA8">
              <w:rPr>
                <w:noProof/>
                <w:webHidden/>
              </w:rPr>
              <w:tab/>
            </w:r>
            <w:r w:rsidR="00715AA8">
              <w:rPr>
                <w:noProof/>
                <w:webHidden/>
              </w:rPr>
              <w:fldChar w:fldCharType="begin"/>
            </w:r>
            <w:r w:rsidR="00715AA8">
              <w:rPr>
                <w:noProof/>
                <w:webHidden/>
              </w:rPr>
              <w:instrText xml:space="preserve"> PAGEREF _Toc14089962 \h </w:instrText>
            </w:r>
            <w:r w:rsidR="00715AA8">
              <w:rPr>
                <w:noProof/>
                <w:webHidden/>
              </w:rPr>
            </w:r>
            <w:r w:rsidR="00715AA8">
              <w:rPr>
                <w:noProof/>
                <w:webHidden/>
              </w:rPr>
              <w:fldChar w:fldCharType="separate"/>
            </w:r>
            <w:r w:rsidR="00821130">
              <w:rPr>
                <w:noProof/>
                <w:webHidden/>
              </w:rPr>
              <w:t>3</w:t>
            </w:r>
            <w:r w:rsidR="00715AA8">
              <w:rPr>
                <w:noProof/>
                <w:webHidden/>
              </w:rPr>
              <w:fldChar w:fldCharType="end"/>
            </w:r>
          </w:hyperlink>
        </w:p>
        <w:p w:rsidR="00715AA8" w:rsidRDefault="00A54D48">
          <w:pPr>
            <w:pStyle w:val="TOC3"/>
            <w:tabs>
              <w:tab w:val="right" w:leader="dot" w:pos="9350"/>
            </w:tabs>
            <w:rPr>
              <w:rFonts w:asciiTheme="minorHAnsi" w:hAnsiTheme="minorHAnsi"/>
              <w:noProof/>
              <w:sz w:val="22"/>
              <w:szCs w:val="22"/>
            </w:rPr>
          </w:pPr>
          <w:hyperlink w:anchor="_Toc14089963" w:history="1">
            <w:r w:rsidR="00715AA8" w:rsidRPr="00606E65">
              <w:rPr>
                <w:rStyle w:val="Hyperlink"/>
                <w:noProof/>
              </w:rPr>
              <w:t>Task Objectives</w:t>
            </w:r>
            <w:r w:rsidR="00715AA8">
              <w:rPr>
                <w:noProof/>
                <w:webHidden/>
              </w:rPr>
              <w:tab/>
            </w:r>
            <w:r w:rsidR="00715AA8">
              <w:rPr>
                <w:noProof/>
                <w:webHidden/>
              </w:rPr>
              <w:fldChar w:fldCharType="begin"/>
            </w:r>
            <w:r w:rsidR="00715AA8">
              <w:rPr>
                <w:noProof/>
                <w:webHidden/>
              </w:rPr>
              <w:instrText xml:space="preserve"> PAGEREF _Toc14089963 \h </w:instrText>
            </w:r>
            <w:r w:rsidR="00715AA8">
              <w:rPr>
                <w:noProof/>
                <w:webHidden/>
              </w:rPr>
            </w:r>
            <w:r w:rsidR="00715AA8">
              <w:rPr>
                <w:noProof/>
                <w:webHidden/>
              </w:rPr>
              <w:fldChar w:fldCharType="separate"/>
            </w:r>
            <w:r w:rsidR="00821130">
              <w:rPr>
                <w:noProof/>
                <w:webHidden/>
              </w:rPr>
              <w:t>3</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4" w:history="1">
            <w:r w:rsidR="00715AA8" w:rsidRPr="00606E65">
              <w:rPr>
                <w:rStyle w:val="Hyperlink"/>
                <w:noProof/>
              </w:rPr>
              <w:t>Records Schedules, File Plans, and Inventories</w:t>
            </w:r>
            <w:r w:rsidR="00715AA8">
              <w:rPr>
                <w:noProof/>
                <w:webHidden/>
              </w:rPr>
              <w:tab/>
            </w:r>
            <w:r w:rsidR="00715AA8">
              <w:rPr>
                <w:noProof/>
                <w:webHidden/>
              </w:rPr>
              <w:fldChar w:fldCharType="begin"/>
            </w:r>
            <w:r w:rsidR="00715AA8">
              <w:rPr>
                <w:noProof/>
                <w:webHidden/>
              </w:rPr>
              <w:instrText xml:space="preserve"> PAGEREF _Toc14089964 \h </w:instrText>
            </w:r>
            <w:r w:rsidR="00715AA8">
              <w:rPr>
                <w:noProof/>
                <w:webHidden/>
              </w:rPr>
            </w:r>
            <w:r w:rsidR="00715AA8">
              <w:rPr>
                <w:noProof/>
                <w:webHidden/>
              </w:rPr>
              <w:fldChar w:fldCharType="separate"/>
            </w:r>
            <w:r w:rsidR="00821130">
              <w:rPr>
                <w:noProof/>
                <w:webHidden/>
              </w:rPr>
              <w:t>4</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5" w:history="1">
            <w:r w:rsidR="00715AA8" w:rsidRPr="00606E65">
              <w:rPr>
                <w:rStyle w:val="Hyperlink"/>
                <w:noProof/>
              </w:rPr>
              <w:t>File Plans</w:t>
            </w:r>
            <w:r w:rsidR="00715AA8">
              <w:rPr>
                <w:noProof/>
                <w:webHidden/>
              </w:rPr>
              <w:tab/>
            </w:r>
            <w:r w:rsidR="00715AA8">
              <w:rPr>
                <w:noProof/>
                <w:webHidden/>
              </w:rPr>
              <w:fldChar w:fldCharType="begin"/>
            </w:r>
            <w:r w:rsidR="00715AA8">
              <w:rPr>
                <w:noProof/>
                <w:webHidden/>
              </w:rPr>
              <w:instrText xml:space="preserve"> PAGEREF _Toc14089965 \h </w:instrText>
            </w:r>
            <w:r w:rsidR="00715AA8">
              <w:rPr>
                <w:noProof/>
                <w:webHidden/>
              </w:rPr>
            </w:r>
            <w:r w:rsidR="00715AA8">
              <w:rPr>
                <w:noProof/>
                <w:webHidden/>
              </w:rPr>
              <w:fldChar w:fldCharType="separate"/>
            </w:r>
            <w:r w:rsidR="00821130">
              <w:rPr>
                <w:noProof/>
                <w:webHidden/>
              </w:rPr>
              <w:t>4</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6" w:history="1">
            <w:r w:rsidR="00715AA8" w:rsidRPr="00606E65">
              <w:rPr>
                <w:rStyle w:val="Hyperlink"/>
                <w:noProof/>
              </w:rPr>
              <w:t>Accurate File Plans</w:t>
            </w:r>
            <w:r w:rsidR="00715AA8">
              <w:rPr>
                <w:noProof/>
                <w:webHidden/>
              </w:rPr>
              <w:tab/>
            </w:r>
            <w:r w:rsidR="00715AA8">
              <w:rPr>
                <w:noProof/>
                <w:webHidden/>
              </w:rPr>
              <w:fldChar w:fldCharType="begin"/>
            </w:r>
            <w:r w:rsidR="00715AA8">
              <w:rPr>
                <w:noProof/>
                <w:webHidden/>
              </w:rPr>
              <w:instrText xml:space="preserve"> PAGEREF _Toc14089966 \h </w:instrText>
            </w:r>
            <w:r w:rsidR="00715AA8">
              <w:rPr>
                <w:noProof/>
                <w:webHidden/>
              </w:rPr>
            </w:r>
            <w:r w:rsidR="00715AA8">
              <w:rPr>
                <w:noProof/>
                <w:webHidden/>
              </w:rPr>
              <w:fldChar w:fldCharType="separate"/>
            </w:r>
            <w:r w:rsidR="00821130">
              <w:rPr>
                <w:noProof/>
                <w:webHidden/>
              </w:rPr>
              <w:t>5</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7" w:history="1">
            <w:r w:rsidR="00715AA8" w:rsidRPr="00606E65">
              <w:rPr>
                <w:rStyle w:val="Hyperlink"/>
                <w:noProof/>
              </w:rPr>
              <w:t>Fields from the records inventory that support the file plan</w:t>
            </w:r>
            <w:r w:rsidR="00715AA8">
              <w:rPr>
                <w:noProof/>
                <w:webHidden/>
              </w:rPr>
              <w:tab/>
            </w:r>
            <w:r w:rsidR="00715AA8">
              <w:rPr>
                <w:noProof/>
                <w:webHidden/>
              </w:rPr>
              <w:fldChar w:fldCharType="begin"/>
            </w:r>
            <w:r w:rsidR="00715AA8">
              <w:rPr>
                <w:noProof/>
                <w:webHidden/>
              </w:rPr>
              <w:instrText xml:space="preserve"> PAGEREF _Toc14089967 \h </w:instrText>
            </w:r>
            <w:r w:rsidR="00715AA8">
              <w:rPr>
                <w:noProof/>
                <w:webHidden/>
              </w:rPr>
            </w:r>
            <w:r w:rsidR="00715AA8">
              <w:rPr>
                <w:noProof/>
                <w:webHidden/>
              </w:rPr>
              <w:fldChar w:fldCharType="separate"/>
            </w:r>
            <w:r w:rsidR="00821130">
              <w:rPr>
                <w:noProof/>
                <w:webHidden/>
              </w:rPr>
              <w:t>5</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8" w:history="1">
            <w:r w:rsidR="00715AA8" w:rsidRPr="00606E65">
              <w:rPr>
                <w:rStyle w:val="Hyperlink"/>
                <w:noProof/>
              </w:rPr>
              <w:t>Begin the File Plan Process</w:t>
            </w:r>
            <w:r w:rsidR="00715AA8">
              <w:rPr>
                <w:noProof/>
                <w:webHidden/>
              </w:rPr>
              <w:tab/>
            </w:r>
            <w:r w:rsidR="00715AA8">
              <w:rPr>
                <w:noProof/>
                <w:webHidden/>
              </w:rPr>
              <w:fldChar w:fldCharType="begin"/>
            </w:r>
            <w:r w:rsidR="00715AA8">
              <w:rPr>
                <w:noProof/>
                <w:webHidden/>
              </w:rPr>
              <w:instrText xml:space="preserve"> PAGEREF _Toc14089968 \h </w:instrText>
            </w:r>
            <w:r w:rsidR="00715AA8">
              <w:rPr>
                <w:noProof/>
                <w:webHidden/>
              </w:rPr>
            </w:r>
            <w:r w:rsidR="00715AA8">
              <w:rPr>
                <w:noProof/>
                <w:webHidden/>
              </w:rPr>
              <w:fldChar w:fldCharType="separate"/>
            </w:r>
            <w:r w:rsidR="00821130">
              <w:rPr>
                <w:noProof/>
                <w:webHidden/>
              </w:rPr>
              <w:t>6</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69" w:history="1">
            <w:r w:rsidR="00715AA8" w:rsidRPr="00606E65">
              <w:rPr>
                <w:rStyle w:val="Hyperlink"/>
                <w:noProof/>
              </w:rPr>
              <w:t>Activity: Update a File Plan</w:t>
            </w:r>
            <w:r w:rsidR="00715AA8">
              <w:rPr>
                <w:noProof/>
                <w:webHidden/>
              </w:rPr>
              <w:tab/>
            </w:r>
            <w:r w:rsidR="00715AA8">
              <w:rPr>
                <w:noProof/>
                <w:webHidden/>
              </w:rPr>
              <w:fldChar w:fldCharType="begin"/>
            </w:r>
            <w:r w:rsidR="00715AA8">
              <w:rPr>
                <w:noProof/>
                <w:webHidden/>
              </w:rPr>
              <w:instrText xml:space="preserve"> PAGEREF _Toc14089969 \h </w:instrText>
            </w:r>
            <w:r w:rsidR="00715AA8">
              <w:rPr>
                <w:noProof/>
                <w:webHidden/>
              </w:rPr>
            </w:r>
            <w:r w:rsidR="00715AA8">
              <w:rPr>
                <w:noProof/>
                <w:webHidden/>
              </w:rPr>
              <w:fldChar w:fldCharType="separate"/>
            </w:r>
            <w:r w:rsidR="00821130">
              <w:rPr>
                <w:noProof/>
                <w:webHidden/>
              </w:rPr>
              <w:t>6</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0" w:history="1">
            <w:r w:rsidR="00715AA8" w:rsidRPr="00606E65">
              <w:rPr>
                <w:rStyle w:val="Hyperlink"/>
                <w:noProof/>
              </w:rPr>
              <w:t>Activity: Update a File Plan – File Plan to update</w:t>
            </w:r>
            <w:r w:rsidR="00715AA8">
              <w:rPr>
                <w:noProof/>
                <w:webHidden/>
              </w:rPr>
              <w:tab/>
            </w:r>
            <w:r w:rsidR="00715AA8">
              <w:rPr>
                <w:noProof/>
                <w:webHidden/>
              </w:rPr>
              <w:fldChar w:fldCharType="begin"/>
            </w:r>
            <w:r w:rsidR="00715AA8">
              <w:rPr>
                <w:noProof/>
                <w:webHidden/>
              </w:rPr>
              <w:instrText xml:space="preserve"> PAGEREF _Toc14089970 \h </w:instrText>
            </w:r>
            <w:r w:rsidR="00715AA8">
              <w:rPr>
                <w:noProof/>
                <w:webHidden/>
              </w:rPr>
            </w:r>
            <w:r w:rsidR="00715AA8">
              <w:rPr>
                <w:noProof/>
                <w:webHidden/>
              </w:rPr>
              <w:fldChar w:fldCharType="separate"/>
            </w:r>
            <w:r w:rsidR="00821130">
              <w:rPr>
                <w:noProof/>
                <w:webHidden/>
              </w:rPr>
              <w:t>7</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1" w:history="1">
            <w:r w:rsidR="00715AA8" w:rsidRPr="00606E65">
              <w:rPr>
                <w:rStyle w:val="Hyperlink"/>
                <w:noProof/>
              </w:rPr>
              <w:t>Update a File Plan – Records Schedule</w:t>
            </w:r>
            <w:r w:rsidR="00715AA8">
              <w:rPr>
                <w:noProof/>
                <w:webHidden/>
              </w:rPr>
              <w:tab/>
            </w:r>
            <w:r w:rsidR="00715AA8">
              <w:rPr>
                <w:noProof/>
                <w:webHidden/>
              </w:rPr>
              <w:fldChar w:fldCharType="begin"/>
            </w:r>
            <w:r w:rsidR="00715AA8">
              <w:rPr>
                <w:noProof/>
                <w:webHidden/>
              </w:rPr>
              <w:instrText xml:space="preserve"> PAGEREF _Toc14089971 \h </w:instrText>
            </w:r>
            <w:r w:rsidR="00715AA8">
              <w:rPr>
                <w:noProof/>
                <w:webHidden/>
              </w:rPr>
            </w:r>
            <w:r w:rsidR="00715AA8">
              <w:rPr>
                <w:noProof/>
                <w:webHidden/>
              </w:rPr>
              <w:fldChar w:fldCharType="separate"/>
            </w:r>
            <w:r w:rsidR="00821130">
              <w:rPr>
                <w:noProof/>
                <w:webHidden/>
              </w:rPr>
              <w:t>17</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2" w:history="1">
            <w:r w:rsidR="00715AA8" w:rsidRPr="00606E65">
              <w:rPr>
                <w:rStyle w:val="Hyperlink"/>
                <w:noProof/>
              </w:rPr>
              <w:t>Update a File Plan:  Records Inventory Worksheet 1</w:t>
            </w:r>
            <w:r w:rsidR="00715AA8">
              <w:rPr>
                <w:noProof/>
                <w:webHidden/>
              </w:rPr>
              <w:tab/>
            </w:r>
            <w:r w:rsidR="00715AA8">
              <w:rPr>
                <w:noProof/>
                <w:webHidden/>
              </w:rPr>
              <w:fldChar w:fldCharType="begin"/>
            </w:r>
            <w:r w:rsidR="00715AA8">
              <w:rPr>
                <w:noProof/>
                <w:webHidden/>
              </w:rPr>
              <w:instrText xml:space="preserve"> PAGEREF _Toc14089972 \h </w:instrText>
            </w:r>
            <w:r w:rsidR="00715AA8">
              <w:rPr>
                <w:noProof/>
                <w:webHidden/>
              </w:rPr>
            </w:r>
            <w:r w:rsidR="00715AA8">
              <w:rPr>
                <w:noProof/>
                <w:webHidden/>
              </w:rPr>
              <w:fldChar w:fldCharType="separate"/>
            </w:r>
            <w:r w:rsidR="00821130">
              <w:rPr>
                <w:noProof/>
                <w:webHidden/>
              </w:rPr>
              <w:t>11</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3" w:history="1">
            <w:r w:rsidR="00715AA8" w:rsidRPr="00606E65">
              <w:rPr>
                <w:rStyle w:val="Hyperlink"/>
                <w:noProof/>
              </w:rPr>
              <w:t>Update a File Plan:  Records Inventory Worksheet 2</w:t>
            </w:r>
            <w:r w:rsidR="00715AA8">
              <w:rPr>
                <w:noProof/>
                <w:webHidden/>
              </w:rPr>
              <w:tab/>
            </w:r>
            <w:r w:rsidR="00715AA8">
              <w:rPr>
                <w:noProof/>
                <w:webHidden/>
              </w:rPr>
              <w:fldChar w:fldCharType="begin"/>
            </w:r>
            <w:r w:rsidR="00715AA8">
              <w:rPr>
                <w:noProof/>
                <w:webHidden/>
              </w:rPr>
              <w:instrText xml:space="preserve"> PAGEREF _Toc14089973 \h </w:instrText>
            </w:r>
            <w:r w:rsidR="00715AA8">
              <w:rPr>
                <w:noProof/>
                <w:webHidden/>
              </w:rPr>
            </w:r>
            <w:r w:rsidR="00715AA8">
              <w:rPr>
                <w:noProof/>
                <w:webHidden/>
              </w:rPr>
              <w:fldChar w:fldCharType="separate"/>
            </w:r>
            <w:r w:rsidR="00821130">
              <w:rPr>
                <w:noProof/>
                <w:webHidden/>
              </w:rPr>
              <w:t>12</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4" w:history="1">
            <w:r w:rsidR="00715AA8" w:rsidRPr="00606E65">
              <w:rPr>
                <w:rStyle w:val="Hyperlink"/>
                <w:noProof/>
              </w:rPr>
              <w:t>Update a File Plan:  Records Inventory Worksheet 3</w:t>
            </w:r>
            <w:r w:rsidR="00715AA8">
              <w:rPr>
                <w:noProof/>
                <w:webHidden/>
              </w:rPr>
              <w:tab/>
            </w:r>
            <w:r w:rsidR="00715AA8">
              <w:rPr>
                <w:noProof/>
                <w:webHidden/>
              </w:rPr>
              <w:fldChar w:fldCharType="begin"/>
            </w:r>
            <w:r w:rsidR="00715AA8">
              <w:rPr>
                <w:noProof/>
                <w:webHidden/>
              </w:rPr>
              <w:instrText xml:space="preserve"> PAGEREF _Toc14089974 \h </w:instrText>
            </w:r>
            <w:r w:rsidR="00715AA8">
              <w:rPr>
                <w:noProof/>
                <w:webHidden/>
              </w:rPr>
            </w:r>
            <w:r w:rsidR="00715AA8">
              <w:rPr>
                <w:noProof/>
                <w:webHidden/>
              </w:rPr>
              <w:fldChar w:fldCharType="separate"/>
            </w:r>
            <w:r w:rsidR="00821130">
              <w:rPr>
                <w:noProof/>
                <w:webHidden/>
              </w:rPr>
              <w:t>13</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5" w:history="1">
            <w:r w:rsidR="00715AA8" w:rsidRPr="00606E65">
              <w:rPr>
                <w:rStyle w:val="Hyperlink"/>
                <w:noProof/>
              </w:rPr>
              <w:t>Update a File Plan:  Records Inventory Worksheet 4</w:t>
            </w:r>
            <w:r w:rsidR="00715AA8">
              <w:rPr>
                <w:noProof/>
                <w:webHidden/>
              </w:rPr>
              <w:tab/>
            </w:r>
            <w:r w:rsidR="00715AA8">
              <w:rPr>
                <w:noProof/>
                <w:webHidden/>
              </w:rPr>
              <w:fldChar w:fldCharType="begin"/>
            </w:r>
            <w:r w:rsidR="00715AA8">
              <w:rPr>
                <w:noProof/>
                <w:webHidden/>
              </w:rPr>
              <w:instrText xml:space="preserve"> PAGEREF _Toc14089975 \h </w:instrText>
            </w:r>
            <w:r w:rsidR="00715AA8">
              <w:rPr>
                <w:noProof/>
                <w:webHidden/>
              </w:rPr>
            </w:r>
            <w:r w:rsidR="00715AA8">
              <w:rPr>
                <w:noProof/>
                <w:webHidden/>
              </w:rPr>
              <w:fldChar w:fldCharType="separate"/>
            </w:r>
            <w:r w:rsidR="00821130">
              <w:rPr>
                <w:noProof/>
                <w:webHidden/>
              </w:rPr>
              <w:t>14</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6" w:history="1">
            <w:r w:rsidR="00715AA8" w:rsidRPr="00606E65">
              <w:rPr>
                <w:rStyle w:val="Hyperlink"/>
                <w:noProof/>
              </w:rPr>
              <w:t>Update a File Plan:  Records Inventory Worksheet 5</w:t>
            </w:r>
            <w:r w:rsidR="00715AA8">
              <w:rPr>
                <w:noProof/>
                <w:webHidden/>
              </w:rPr>
              <w:tab/>
            </w:r>
            <w:r w:rsidR="00715AA8">
              <w:rPr>
                <w:noProof/>
                <w:webHidden/>
              </w:rPr>
              <w:fldChar w:fldCharType="begin"/>
            </w:r>
            <w:r w:rsidR="00715AA8">
              <w:rPr>
                <w:noProof/>
                <w:webHidden/>
              </w:rPr>
              <w:instrText xml:space="preserve"> PAGEREF _Toc14089976 \h </w:instrText>
            </w:r>
            <w:r w:rsidR="00715AA8">
              <w:rPr>
                <w:noProof/>
                <w:webHidden/>
              </w:rPr>
            </w:r>
            <w:r w:rsidR="00715AA8">
              <w:rPr>
                <w:noProof/>
                <w:webHidden/>
              </w:rPr>
              <w:fldChar w:fldCharType="separate"/>
            </w:r>
            <w:r w:rsidR="00821130">
              <w:rPr>
                <w:noProof/>
                <w:webHidden/>
              </w:rPr>
              <w:t>15</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7" w:history="1">
            <w:r w:rsidR="00715AA8" w:rsidRPr="00606E65">
              <w:rPr>
                <w:rStyle w:val="Hyperlink"/>
                <w:noProof/>
              </w:rPr>
              <w:t>Update a File Plan:  Records Inventory Worksheet 6</w:t>
            </w:r>
            <w:r w:rsidR="00715AA8">
              <w:rPr>
                <w:noProof/>
                <w:webHidden/>
              </w:rPr>
              <w:tab/>
            </w:r>
            <w:r w:rsidR="00715AA8">
              <w:rPr>
                <w:noProof/>
                <w:webHidden/>
              </w:rPr>
              <w:fldChar w:fldCharType="begin"/>
            </w:r>
            <w:r w:rsidR="00715AA8">
              <w:rPr>
                <w:noProof/>
                <w:webHidden/>
              </w:rPr>
              <w:instrText xml:space="preserve"> PAGEREF _Toc14089977 \h </w:instrText>
            </w:r>
            <w:r w:rsidR="00715AA8">
              <w:rPr>
                <w:noProof/>
                <w:webHidden/>
              </w:rPr>
            </w:r>
            <w:r w:rsidR="00715AA8">
              <w:rPr>
                <w:noProof/>
                <w:webHidden/>
              </w:rPr>
              <w:fldChar w:fldCharType="separate"/>
            </w:r>
            <w:r w:rsidR="00821130">
              <w:rPr>
                <w:noProof/>
                <w:webHidden/>
              </w:rPr>
              <w:t>16</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78" w:history="1">
            <w:r w:rsidR="00715AA8" w:rsidRPr="00606E65">
              <w:rPr>
                <w:rStyle w:val="Hyperlink"/>
                <w:noProof/>
              </w:rPr>
              <w:t>Complete the File Plan Process</w:t>
            </w:r>
            <w:r w:rsidR="00715AA8">
              <w:rPr>
                <w:noProof/>
                <w:webHidden/>
              </w:rPr>
              <w:tab/>
            </w:r>
            <w:r w:rsidR="00715AA8">
              <w:rPr>
                <w:noProof/>
                <w:webHidden/>
              </w:rPr>
              <w:fldChar w:fldCharType="begin"/>
            </w:r>
            <w:r w:rsidR="00715AA8">
              <w:rPr>
                <w:noProof/>
                <w:webHidden/>
              </w:rPr>
              <w:instrText xml:space="preserve"> PAGEREF _Toc14089978 \h </w:instrText>
            </w:r>
            <w:r w:rsidR="00715AA8">
              <w:rPr>
                <w:noProof/>
                <w:webHidden/>
              </w:rPr>
            </w:r>
            <w:r w:rsidR="00715AA8">
              <w:rPr>
                <w:noProof/>
                <w:webHidden/>
              </w:rPr>
              <w:fldChar w:fldCharType="separate"/>
            </w:r>
            <w:r w:rsidR="00821130">
              <w:rPr>
                <w:noProof/>
                <w:webHidden/>
              </w:rPr>
              <w:t>21</w:t>
            </w:r>
            <w:r w:rsidR="00715AA8">
              <w:rPr>
                <w:noProof/>
                <w:webHidden/>
              </w:rPr>
              <w:fldChar w:fldCharType="end"/>
            </w:r>
          </w:hyperlink>
        </w:p>
        <w:p w:rsidR="00715AA8" w:rsidRDefault="00A54D48">
          <w:pPr>
            <w:pStyle w:val="TOC1"/>
            <w:tabs>
              <w:tab w:val="right" w:leader="dot" w:pos="9350"/>
            </w:tabs>
            <w:rPr>
              <w:rFonts w:asciiTheme="minorHAnsi" w:hAnsiTheme="minorHAnsi"/>
              <w:noProof/>
              <w:sz w:val="22"/>
              <w:szCs w:val="22"/>
            </w:rPr>
          </w:pPr>
          <w:hyperlink w:anchor="_Toc14089979" w:history="1">
            <w:r w:rsidR="00715AA8" w:rsidRPr="00606E65">
              <w:rPr>
                <w:rStyle w:val="Hyperlink"/>
                <w:noProof/>
              </w:rPr>
              <w:t>Module 3 Assignments</w:t>
            </w:r>
            <w:r w:rsidR="00715AA8">
              <w:rPr>
                <w:noProof/>
                <w:webHidden/>
              </w:rPr>
              <w:tab/>
            </w:r>
            <w:r w:rsidR="00715AA8">
              <w:rPr>
                <w:noProof/>
                <w:webHidden/>
              </w:rPr>
              <w:fldChar w:fldCharType="begin"/>
            </w:r>
            <w:r w:rsidR="00715AA8">
              <w:rPr>
                <w:noProof/>
                <w:webHidden/>
              </w:rPr>
              <w:instrText xml:space="preserve"> PAGEREF _Toc14089979 \h </w:instrText>
            </w:r>
            <w:r w:rsidR="00715AA8">
              <w:rPr>
                <w:noProof/>
                <w:webHidden/>
              </w:rPr>
            </w:r>
            <w:r w:rsidR="00715AA8">
              <w:rPr>
                <w:noProof/>
                <w:webHidden/>
              </w:rPr>
              <w:fldChar w:fldCharType="separate"/>
            </w:r>
            <w:r w:rsidR="00821130">
              <w:rPr>
                <w:noProof/>
                <w:webHidden/>
              </w:rPr>
              <w:t>21</w:t>
            </w:r>
            <w:r w:rsidR="00715AA8">
              <w:rPr>
                <w:noProof/>
                <w:webHidden/>
              </w:rPr>
              <w:fldChar w:fldCharType="end"/>
            </w:r>
          </w:hyperlink>
        </w:p>
        <w:p w:rsidR="00715AA8" w:rsidRDefault="00A54D48">
          <w:pPr>
            <w:pStyle w:val="TOC2"/>
            <w:tabs>
              <w:tab w:val="right" w:leader="dot" w:pos="9350"/>
            </w:tabs>
            <w:rPr>
              <w:rFonts w:asciiTheme="minorHAnsi" w:hAnsiTheme="minorHAnsi"/>
              <w:noProof/>
              <w:sz w:val="22"/>
              <w:szCs w:val="22"/>
            </w:rPr>
          </w:pPr>
          <w:hyperlink w:anchor="_Toc14089980" w:history="1">
            <w:r w:rsidR="00715AA8" w:rsidRPr="00606E65">
              <w:rPr>
                <w:rStyle w:val="Hyperlink"/>
                <w:noProof/>
              </w:rPr>
              <w:t>Module 3 Notes</w:t>
            </w:r>
            <w:r w:rsidR="00715AA8">
              <w:rPr>
                <w:noProof/>
                <w:webHidden/>
              </w:rPr>
              <w:tab/>
            </w:r>
            <w:r w:rsidR="00715AA8">
              <w:rPr>
                <w:noProof/>
                <w:webHidden/>
              </w:rPr>
              <w:fldChar w:fldCharType="begin"/>
            </w:r>
            <w:r w:rsidR="00715AA8">
              <w:rPr>
                <w:noProof/>
                <w:webHidden/>
              </w:rPr>
              <w:instrText xml:space="preserve"> PAGEREF _Toc14089980 \h </w:instrText>
            </w:r>
            <w:r w:rsidR="00715AA8">
              <w:rPr>
                <w:noProof/>
                <w:webHidden/>
              </w:rPr>
            </w:r>
            <w:r w:rsidR="00715AA8">
              <w:rPr>
                <w:noProof/>
                <w:webHidden/>
              </w:rPr>
              <w:fldChar w:fldCharType="separate"/>
            </w:r>
            <w:r w:rsidR="00821130">
              <w:rPr>
                <w:noProof/>
                <w:webHidden/>
              </w:rPr>
              <w:t>22</w:t>
            </w:r>
            <w:r w:rsidR="00715AA8">
              <w:rPr>
                <w:noProof/>
                <w:webHidden/>
              </w:rPr>
              <w:fldChar w:fldCharType="end"/>
            </w:r>
          </w:hyperlink>
        </w:p>
        <w:p w:rsidR="00F06B42" w:rsidRDefault="00F06B42">
          <w:r>
            <w:rPr>
              <w:b/>
              <w:bCs/>
              <w:noProof/>
            </w:rPr>
            <w:fldChar w:fldCharType="end"/>
          </w:r>
        </w:p>
      </w:sdtContent>
    </w:sdt>
    <w:p w:rsidR="00096DDA" w:rsidRDefault="00096DDA" w:rsidP="00271E88"/>
    <w:p w:rsidR="00096DDA" w:rsidRDefault="00096DDA" w:rsidP="00096DDA">
      <w:r>
        <w:br w:type="page"/>
      </w:r>
    </w:p>
    <w:p w:rsidR="0063222C" w:rsidRDefault="0063222C" w:rsidP="0063222C">
      <w:pPr>
        <w:pStyle w:val="Heading1"/>
      </w:pPr>
      <w:bookmarkStart w:id="0" w:name="_Toc507324146"/>
      <w:bookmarkStart w:id="1" w:name="_Toc514912200"/>
      <w:bookmarkStart w:id="2" w:name="_Toc14089959"/>
      <w:r>
        <w:lastRenderedPageBreak/>
        <w:t xml:space="preserve">Module 3: </w:t>
      </w:r>
      <w:bookmarkEnd w:id="0"/>
      <w:r w:rsidR="00CC5C6F">
        <w:t>File Plans</w:t>
      </w:r>
      <w:bookmarkEnd w:id="1"/>
      <w:bookmarkEnd w:id="2"/>
    </w:p>
    <w:p w:rsidR="0062647F" w:rsidRDefault="0062647F" w:rsidP="0062647F"/>
    <w:p w:rsidR="0062647F" w:rsidRDefault="0062647F" w:rsidP="0062647F">
      <w:pPr>
        <w:pStyle w:val="Heading2"/>
      </w:pPr>
      <w:bookmarkStart w:id="3" w:name="_Toc14089960"/>
      <w:bookmarkStart w:id="4" w:name="_Hlk513020993"/>
      <w:r>
        <w:t>Module 3 Checklist</w:t>
      </w:r>
      <w:bookmarkEnd w:id="3"/>
    </w:p>
    <w:p w:rsidR="0062647F" w:rsidRPr="003515BF" w:rsidRDefault="0069277D" w:rsidP="0062647F">
      <w:pPr>
        <w:pStyle w:val="ListParagraph"/>
        <w:numPr>
          <w:ilvl w:val="0"/>
          <w:numId w:val="6"/>
        </w:numPr>
        <w:spacing w:before="240" w:after="240"/>
        <w:contextualSpacing w:val="0"/>
      </w:pPr>
      <w:r>
        <w:t>Complete the online module.</w:t>
      </w:r>
    </w:p>
    <w:p w:rsidR="0062647F" w:rsidRDefault="0062647F" w:rsidP="0062647F">
      <w:pPr>
        <w:pStyle w:val="ListParagraph"/>
        <w:numPr>
          <w:ilvl w:val="0"/>
          <w:numId w:val="6"/>
        </w:numPr>
        <w:spacing w:before="240" w:after="240"/>
      </w:pPr>
      <w:r>
        <w:t>Create (or review and update) a file plan for your office or program.</w:t>
      </w:r>
    </w:p>
    <w:p w:rsidR="0062647F" w:rsidRDefault="0062647F" w:rsidP="00E539E6">
      <w:pPr>
        <w:pStyle w:val="ListParagraph"/>
        <w:numPr>
          <w:ilvl w:val="1"/>
          <w:numId w:val="6"/>
        </w:numPr>
        <w:spacing w:before="240" w:after="240"/>
      </w:pPr>
      <w:r>
        <w:t>If your agency has its own template or standards for file plans, follow your agency’s guidance.</w:t>
      </w:r>
    </w:p>
    <w:p w:rsidR="0062647F" w:rsidRDefault="0062647F" w:rsidP="0062647F">
      <w:pPr>
        <w:pStyle w:val="ListParagraph"/>
        <w:spacing w:before="240" w:after="240"/>
      </w:pPr>
    </w:p>
    <w:p w:rsidR="00CC5C6F" w:rsidRPr="00CC5C6F" w:rsidRDefault="0062647F" w:rsidP="00E83E6D">
      <w:pPr>
        <w:pStyle w:val="ListParagraph"/>
        <w:numPr>
          <w:ilvl w:val="0"/>
          <w:numId w:val="6"/>
        </w:numPr>
        <w:spacing w:before="240" w:after="1200"/>
      </w:pPr>
      <w:r>
        <w:t xml:space="preserve">Reflect on what you have learned and on how your office uses (or could use) a file plan.  </w:t>
      </w:r>
      <w:bookmarkEnd w:id="4"/>
    </w:p>
    <w:p w:rsidR="00625317" w:rsidRDefault="00EA5A2D" w:rsidP="0089370C">
      <w:pPr>
        <w:pStyle w:val="Heading2"/>
      </w:pPr>
      <w:bookmarkStart w:id="5" w:name="_Toc14089961"/>
      <w:r>
        <w:t>Module</w:t>
      </w:r>
      <w:r w:rsidR="00CC5C6F">
        <w:t xml:space="preserve"> Objectives and Agenda</w:t>
      </w:r>
      <w:bookmarkEnd w:id="5"/>
      <w:r w:rsidR="008B2B66">
        <w:t xml:space="preserve"> </w:t>
      </w:r>
    </w:p>
    <w:p w:rsidR="00625317" w:rsidRDefault="00CC5C6F" w:rsidP="008B2B66">
      <w:pPr>
        <w:pStyle w:val="ListParagraph"/>
        <w:spacing w:after="720"/>
        <w:ind w:left="360"/>
        <w:contextualSpacing w:val="0"/>
      </w:pPr>
      <w:r>
        <w:t>Use records inventory information to update a file plan</w:t>
      </w:r>
      <w:r w:rsidR="00625317">
        <w:t>.</w:t>
      </w:r>
    </w:p>
    <w:p w:rsidR="00CC5C6F" w:rsidRDefault="00CC5C6F" w:rsidP="00CC5C6F">
      <w:pPr>
        <w:pStyle w:val="Heading2"/>
      </w:pPr>
      <w:bookmarkStart w:id="6" w:name="_Toc14089962"/>
      <w:r>
        <w:t>Task Goal</w:t>
      </w:r>
      <w:bookmarkEnd w:id="6"/>
    </w:p>
    <w:p w:rsidR="00CC5C6F" w:rsidRDefault="00CC5C6F" w:rsidP="008B2B66">
      <w:pPr>
        <w:pStyle w:val="ListParagraph"/>
        <w:ind w:left="360"/>
        <w:contextualSpacing w:val="0"/>
      </w:pPr>
      <w:r w:rsidRPr="00CC5C6F">
        <w:t>Given a records inventory, update a file plan to accurately represent all necessary information.</w:t>
      </w:r>
    </w:p>
    <w:p w:rsidR="00CC5C6F" w:rsidRDefault="00CC5C6F" w:rsidP="00CC5C6F">
      <w:pPr>
        <w:pStyle w:val="Heading3"/>
      </w:pPr>
      <w:bookmarkStart w:id="7" w:name="_Toc14089963"/>
      <w:r>
        <w:t>Task Objectives</w:t>
      </w:r>
      <w:bookmarkEnd w:id="7"/>
    </w:p>
    <w:p w:rsidR="00CC5C6F" w:rsidRDefault="00CC5C6F" w:rsidP="0069277D">
      <w:pPr>
        <w:pStyle w:val="ListParagraph"/>
        <w:numPr>
          <w:ilvl w:val="0"/>
          <w:numId w:val="73"/>
        </w:numPr>
      </w:pPr>
      <w:r>
        <w:t>Recognize the importance of having an accurate file plan.</w:t>
      </w:r>
    </w:p>
    <w:p w:rsidR="00CC5C6F" w:rsidRDefault="00CC5C6F" w:rsidP="0069277D">
      <w:pPr>
        <w:pStyle w:val="ListParagraph"/>
        <w:numPr>
          <w:ilvl w:val="0"/>
          <w:numId w:val="73"/>
        </w:numPr>
      </w:pPr>
      <w:r>
        <w:t xml:space="preserve">Compare information fields in completed inventories </w:t>
      </w:r>
      <w:r w:rsidR="0069277D">
        <w:t xml:space="preserve">and </w:t>
      </w:r>
      <w:r>
        <w:t>file plans.</w:t>
      </w:r>
    </w:p>
    <w:p w:rsidR="00CC5C6F" w:rsidRDefault="00CC5C6F" w:rsidP="0069277D">
      <w:pPr>
        <w:pStyle w:val="ListParagraph"/>
        <w:numPr>
          <w:ilvl w:val="0"/>
          <w:numId w:val="73"/>
        </w:numPr>
      </w:pPr>
      <w:r>
        <w:t>Follow procedures for approved distribution of a file plan.</w:t>
      </w:r>
    </w:p>
    <w:p w:rsidR="00CC5C6F" w:rsidRDefault="00CC5C6F" w:rsidP="00625317">
      <w:pPr>
        <w:pStyle w:val="ListParagraph"/>
        <w:ind w:left="360"/>
        <w:contextualSpacing w:val="0"/>
      </w:pPr>
    </w:p>
    <w:p w:rsidR="003639CB" w:rsidRDefault="003639CB" w:rsidP="00625317">
      <w:pPr>
        <w:pStyle w:val="ListParagraph"/>
        <w:ind w:left="360"/>
        <w:contextualSpacing w:val="0"/>
      </w:pPr>
    </w:p>
    <w:p w:rsidR="00CA3A77" w:rsidRDefault="00CA3A77">
      <w:pPr>
        <w:rPr>
          <w:b/>
          <w:spacing w:val="15"/>
        </w:rPr>
      </w:pPr>
      <w:r>
        <w:br w:type="page"/>
      </w:r>
    </w:p>
    <w:p w:rsidR="003639CB" w:rsidRDefault="003639CB" w:rsidP="003639CB">
      <w:pPr>
        <w:pStyle w:val="Heading2"/>
      </w:pPr>
      <w:bookmarkStart w:id="8" w:name="_Toc14089964"/>
      <w:r>
        <w:lastRenderedPageBreak/>
        <w:t>Records Schedules, File Plans, and Inventories</w:t>
      </w:r>
      <w:bookmarkEnd w:id="8"/>
    </w:p>
    <w:p w:rsidR="00CA3A77" w:rsidRDefault="00CA3A77" w:rsidP="00CA3A77"/>
    <w:p w:rsidR="00CA3A77" w:rsidRDefault="00CA3A77" w:rsidP="00CA3A77">
      <w:pPr>
        <w:spacing w:after="1200"/>
      </w:pPr>
    </w:p>
    <w:p w:rsidR="00411B03" w:rsidRDefault="00411B03" w:rsidP="00CA3A77">
      <w:pPr>
        <w:pStyle w:val="Heading2"/>
      </w:pPr>
      <w:bookmarkStart w:id="9" w:name="_Toc14089965"/>
      <w:r>
        <w:t>File Plans</w:t>
      </w:r>
      <w:bookmarkEnd w:id="9"/>
    </w:p>
    <w:p w:rsidR="00411B03" w:rsidRDefault="00411B03" w:rsidP="003639CB"/>
    <w:tbl>
      <w:tblPr>
        <w:tblStyle w:val="TableGrid"/>
        <w:tblW w:w="0" w:type="auto"/>
        <w:tblLook w:val="04A0" w:firstRow="1" w:lastRow="0" w:firstColumn="1" w:lastColumn="0" w:noHBand="0" w:noVBand="1"/>
        <w:tblCaption w:val="Line from a sample file plan"/>
        <w:tblDescription w:val="One line from a sample file plan.  The first column shows the file code, which is PM-507.  The second column shows the series title, Project History Files, and description, &quot;Files documenting the establishment, management, and completion of projects.&quot;  The third column shows filing and disposition instructions.  In this example, they are, &quot;File by project number. Cut off upon completion or closure of project.  Destroy 10 years after cutoff.  Disposition authority number N1-700-12-010.&quot;  The fourth and final column shows the location of the files.  In this case, the files are on shared drive P."/>
      </w:tblPr>
      <w:tblGrid>
        <w:gridCol w:w="1255"/>
        <w:gridCol w:w="2880"/>
        <w:gridCol w:w="2970"/>
        <w:gridCol w:w="2245"/>
      </w:tblGrid>
      <w:tr w:rsidR="00411B03" w:rsidRPr="00411B03" w:rsidTr="00070175">
        <w:trPr>
          <w:cantSplit/>
          <w:trHeight w:val="719"/>
          <w:tblHeader/>
        </w:trPr>
        <w:tc>
          <w:tcPr>
            <w:tcW w:w="1255" w:type="dxa"/>
            <w:shd w:val="clear" w:color="auto" w:fill="E3F7FC" w:themeFill="background2" w:themeFillTint="33"/>
          </w:tcPr>
          <w:p w:rsidR="00411B03" w:rsidRPr="00411B03" w:rsidRDefault="00411B03" w:rsidP="003639CB">
            <w:pPr>
              <w:rPr>
                <w:b/>
              </w:rPr>
            </w:pPr>
            <w:r w:rsidRPr="00411B03">
              <w:rPr>
                <w:b/>
              </w:rPr>
              <w:t>File Code</w:t>
            </w:r>
          </w:p>
        </w:tc>
        <w:tc>
          <w:tcPr>
            <w:tcW w:w="2880" w:type="dxa"/>
            <w:shd w:val="clear" w:color="auto" w:fill="E3F7FC" w:themeFill="background2" w:themeFillTint="33"/>
          </w:tcPr>
          <w:p w:rsidR="00411B03" w:rsidRPr="00411B03" w:rsidRDefault="00411B03" w:rsidP="003639CB">
            <w:pPr>
              <w:rPr>
                <w:b/>
              </w:rPr>
            </w:pPr>
            <w:r w:rsidRPr="00411B03">
              <w:rPr>
                <w:b/>
              </w:rPr>
              <w:t>Series Title and Description</w:t>
            </w:r>
          </w:p>
        </w:tc>
        <w:tc>
          <w:tcPr>
            <w:tcW w:w="2970" w:type="dxa"/>
            <w:shd w:val="clear" w:color="auto" w:fill="E3F7FC" w:themeFill="background2" w:themeFillTint="33"/>
          </w:tcPr>
          <w:p w:rsidR="00411B03" w:rsidRPr="00411B03" w:rsidRDefault="00411B03" w:rsidP="003639CB">
            <w:pPr>
              <w:rPr>
                <w:b/>
              </w:rPr>
            </w:pPr>
            <w:r w:rsidRPr="00411B03">
              <w:rPr>
                <w:b/>
              </w:rPr>
              <w:t>Filing and Disposition Instructions</w:t>
            </w:r>
          </w:p>
        </w:tc>
        <w:tc>
          <w:tcPr>
            <w:tcW w:w="2245" w:type="dxa"/>
            <w:shd w:val="clear" w:color="auto" w:fill="E3F7FC" w:themeFill="background2" w:themeFillTint="33"/>
          </w:tcPr>
          <w:p w:rsidR="00411B03" w:rsidRPr="00411B03" w:rsidRDefault="00411B03" w:rsidP="003639CB">
            <w:pPr>
              <w:rPr>
                <w:b/>
              </w:rPr>
            </w:pPr>
            <w:r w:rsidRPr="00411B03">
              <w:rPr>
                <w:b/>
              </w:rPr>
              <w:t>Location</w:t>
            </w:r>
          </w:p>
        </w:tc>
      </w:tr>
      <w:tr w:rsidR="00411B03" w:rsidTr="00411B03">
        <w:tc>
          <w:tcPr>
            <w:tcW w:w="1255" w:type="dxa"/>
          </w:tcPr>
          <w:p w:rsidR="00411B03" w:rsidRDefault="00411B03" w:rsidP="003639CB">
            <w:r>
              <w:t>PM-507</w:t>
            </w:r>
          </w:p>
        </w:tc>
        <w:tc>
          <w:tcPr>
            <w:tcW w:w="2880" w:type="dxa"/>
          </w:tcPr>
          <w:p w:rsidR="00411B03" w:rsidRPr="00411B03" w:rsidRDefault="00411B03" w:rsidP="003639CB">
            <w:pPr>
              <w:rPr>
                <w:b/>
              </w:rPr>
            </w:pPr>
            <w:r w:rsidRPr="00411B03">
              <w:rPr>
                <w:b/>
              </w:rPr>
              <w:t>Project History Files</w:t>
            </w:r>
          </w:p>
          <w:p w:rsidR="00411B03" w:rsidRDefault="00411B03" w:rsidP="003639CB">
            <w:r>
              <w:t>Files documenting the establishment, management, and completion of projects.</w:t>
            </w:r>
          </w:p>
        </w:tc>
        <w:tc>
          <w:tcPr>
            <w:tcW w:w="2970" w:type="dxa"/>
          </w:tcPr>
          <w:p w:rsidR="00411B03" w:rsidRDefault="00411B03" w:rsidP="003639CB">
            <w:r>
              <w:t>File by project number.</w:t>
            </w:r>
          </w:p>
          <w:p w:rsidR="00411B03" w:rsidRDefault="00411B03" w:rsidP="003639CB"/>
          <w:p w:rsidR="00411B03" w:rsidRDefault="00411B03" w:rsidP="003639CB">
            <w:r>
              <w:t>Cut off upon completion or closure of project.  Destroy 1</w:t>
            </w:r>
            <w:r w:rsidR="00F722CB">
              <w:t>5</w:t>
            </w:r>
            <w:r>
              <w:t xml:space="preserve"> years after cutoff.</w:t>
            </w:r>
          </w:p>
          <w:p w:rsidR="00411B03" w:rsidRDefault="00411B03" w:rsidP="003639CB"/>
          <w:p w:rsidR="00411B03" w:rsidRDefault="00411B03" w:rsidP="003639CB">
            <w:r>
              <w:t>Disposition Authority:</w:t>
            </w:r>
          </w:p>
          <w:p w:rsidR="00411B03" w:rsidRDefault="00411B03" w:rsidP="003639CB">
            <w:r>
              <w:t>N1-700-12-010</w:t>
            </w:r>
          </w:p>
        </w:tc>
        <w:tc>
          <w:tcPr>
            <w:tcW w:w="2245" w:type="dxa"/>
          </w:tcPr>
          <w:p w:rsidR="00411B03" w:rsidRDefault="00411B03" w:rsidP="003639CB">
            <w:r>
              <w:t>Shared drive P:</w:t>
            </w:r>
          </w:p>
        </w:tc>
      </w:tr>
    </w:tbl>
    <w:p w:rsidR="00411B03" w:rsidRDefault="00411B03" w:rsidP="003639CB"/>
    <w:p w:rsidR="00411B03" w:rsidRDefault="00411B03" w:rsidP="003639CB"/>
    <w:p w:rsidR="003639CB" w:rsidRDefault="003639CB" w:rsidP="00625317">
      <w:pPr>
        <w:pStyle w:val="ListParagraph"/>
        <w:ind w:left="360"/>
        <w:contextualSpacing w:val="0"/>
      </w:pPr>
    </w:p>
    <w:p w:rsidR="00CA3A77" w:rsidRDefault="00CA3A77">
      <w:pPr>
        <w:rPr>
          <w:b/>
          <w:spacing w:val="15"/>
        </w:rPr>
      </w:pPr>
      <w:r>
        <w:br w:type="page"/>
      </w:r>
    </w:p>
    <w:p w:rsidR="001715D0" w:rsidRDefault="003639CB" w:rsidP="00A24357">
      <w:pPr>
        <w:pStyle w:val="Heading2"/>
      </w:pPr>
      <w:bookmarkStart w:id="10" w:name="_Toc14089966"/>
      <w:r>
        <w:lastRenderedPageBreak/>
        <w:t>Accurate File Plans</w:t>
      </w:r>
      <w:bookmarkEnd w:id="10"/>
    </w:p>
    <w:p w:rsidR="009C049F" w:rsidRDefault="009C049F"/>
    <w:p w:rsidR="009C049F" w:rsidRDefault="00411B03">
      <w:r>
        <w:t>How can accurate file plans help?</w:t>
      </w:r>
    </w:p>
    <w:p w:rsidR="003639CB" w:rsidRDefault="003639CB"/>
    <w:p w:rsidR="003639CB" w:rsidRDefault="003639CB"/>
    <w:p w:rsidR="003639CB" w:rsidRDefault="00411B03">
      <w:r>
        <w:t>What risks could an inaccurate file plan pose?</w:t>
      </w:r>
    </w:p>
    <w:p w:rsidR="00C77BC3" w:rsidRDefault="00C77BC3"/>
    <w:p w:rsidR="003639CB" w:rsidRDefault="003639CB"/>
    <w:p w:rsidR="003639CB" w:rsidRDefault="003639CB" w:rsidP="003639CB">
      <w:pPr>
        <w:pStyle w:val="Heading2"/>
      </w:pPr>
      <w:bookmarkStart w:id="11" w:name="_Toc14089967"/>
      <w:r>
        <w:t xml:space="preserve">Fields from the </w:t>
      </w:r>
      <w:r w:rsidR="008B2B66">
        <w:t>records i</w:t>
      </w:r>
      <w:r>
        <w:t xml:space="preserve">nventory that support the </w:t>
      </w:r>
      <w:r w:rsidR="008B2B66">
        <w:t>f</w:t>
      </w:r>
      <w:r>
        <w:t xml:space="preserve">ile </w:t>
      </w:r>
      <w:r w:rsidR="008B2B66">
        <w:t>p</w:t>
      </w:r>
      <w:r>
        <w:t>lan</w:t>
      </w:r>
      <w:bookmarkEnd w:id="11"/>
      <w:r>
        <w:t xml:space="preserve"> </w:t>
      </w:r>
    </w:p>
    <w:p w:rsidR="003639CB" w:rsidRDefault="00BC3CF6" w:rsidP="008B2B66">
      <w:pPr>
        <w:pStyle w:val="ListParagraph"/>
        <w:numPr>
          <w:ilvl w:val="0"/>
          <w:numId w:val="31"/>
        </w:numPr>
        <w:spacing w:after="600"/>
        <w:contextualSpacing w:val="0"/>
      </w:pPr>
      <w:r>
        <w:t>Records l</w:t>
      </w:r>
      <w:r w:rsidR="00C77BC3">
        <w:t>ocation</w:t>
      </w:r>
    </w:p>
    <w:p w:rsidR="00C77BC3" w:rsidRDefault="00C77BC3" w:rsidP="008B2B66">
      <w:pPr>
        <w:pStyle w:val="ListParagraph"/>
        <w:numPr>
          <w:ilvl w:val="0"/>
          <w:numId w:val="31"/>
        </w:numPr>
        <w:spacing w:after="600"/>
        <w:contextualSpacing w:val="0"/>
      </w:pPr>
      <w:r>
        <w:t>File code</w:t>
      </w:r>
    </w:p>
    <w:p w:rsidR="00C77BC3" w:rsidRDefault="00C77BC3" w:rsidP="008B2B66">
      <w:pPr>
        <w:pStyle w:val="ListParagraph"/>
        <w:numPr>
          <w:ilvl w:val="0"/>
          <w:numId w:val="31"/>
        </w:numPr>
        <w:spacing w:after="600"/>
        <w:contextualSpacing w:val="0"/>
      </w:pPr>
      <w:r>
        <w:t>Series title</w:t>
      </w:r>
    </w:p>
    <w:p w:rsidR="00C77BC3" w:rsidRDefault="00C77BC3" w:rsidP="008B2B66">
      <w:pPr>
        <w:pStyle w:val="ListParagraph"/>
        <w:numPr>
          <w:ilvl w:val="0"/>
          <w:numId w:val="31"/>
        </w:numPr>
        <w:spacing w:after="600"/>
        <w:contextualSpacing w:val="0"/>
      </w:pPr>
      <w:r>
        <w:t>Description</w:t>
      </w:r>
      <w:r w:rsidR="002240F5">
        <w:t>/notes about the series</w:t>
      </w:r>
    </w:p>
    <w:p w:rsidR="00C77BC3" w:rsidRDefault="00C77BC3" w:rsidP="008B2B66">
      <w:pPr>
        <w:pStyle w:val="ListParagraph"/>
        <w:numPr>
          <w:ilvl w:val="0"/>
          <w:numId w:val="31"/>
        </w:numPr>
        <w:spacing w:after="600"/>
        <w:contextualSpacing w:val="0"/>
      </w:pPr>
      <w:r>
        <w:t>Disposition information</w:t>
      </w:r>
    </w:p>
    <w:p w:rsidR="00C77BC3" w:rsidRDefault="00C77BC3" w:rsidP="008B2B66">
      <w:pPr>
        <w:pStyle w:val="ListParagraph"/>
        <w:numPr>
          <w:ilvl w:val="0"/>
          <w:numId w:val="31"/>
        </w:numPr>
        <w:spacing w:after="600"/>
        <w:contextualSpacing w:val="0"/>
      </w:pPr>
      <w:r>
        <w:t>Information about how records are filed</w:t>
      </w:r>
    </w:p>
    <w:p w:rsidR="00C77BC3" w:rsidRDefault="00C77BC3" w:rsidP="008B2B66">
      <w:pPr>
        <w:pStyle w:val="ListParagraph"/>
        <w:numPr>
          <w:ilvl w:val="0"/>
          <w:numId w:val="31"/>
        </w:numPr>
        <w:spacing w:after="600"/>
        <w:contextualSpacing w:val="0"/>
      </w:pPr>
      <w:r>
        <w:t>Information about access and use restrictions</w:t>
      </w:r>
    </w:p>
    <w:p w:rsidR="00821130" w:rsidRDefault="00821130">
      <w:r>
        <w:br w:type="page"/>
      </w:r>
    </w:p>
    <w:p w:rsidR="003639CB" w:rsidRDefault="003639CB"/>
    <w:p w:rsidR="003639CB" w:rsidRDefault="00CA3A77" w:rsidP="00CA3A77">
      <w:pPr>
        <w:pStyle w:val="Heading2"/>
      </w:pPr>
      <w:bookmarkStart w:id="12" w:name="_Toc14089968"/>
      <w:r>
        <w:t>Begin the File Plan Process</w:t>
      </w:r>
      <w:bookmarkEnd w:id="12"/>
    </w:p>
    <w:p w:rsidR="00CA3A77" w:rsidRDefault="00CA3A77">
      <w:r>
        <w:rPr>
          <w:noProof/>
        </w:rPr>
        <w:drawing>
          <wp:inline distT="0" distB="0" distL="0" distR="0" wp14:anchorId="06BF6FC2" wp14:editId="7A1AB7F5">
            <wp:extent cx="4784141" cy="1287016"/>
            <wp:effectExtent l="0" t="0" r="0" b="8890"/>
            <wp:docPr id="1" name="Picture 1" descr="The first three steps in the process to create a file plan are:  1. Collect information.  2. Compare the information to your approved records schedule.  3. Create or update your file plan." title="First three steps in file pla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4694" cy="1295235"/>
                    </a:xfrm>
                    <a:prstGeom prst="rect">
                      <a:avLst/>
                    </a:prstGeom>
                  </pic:spPr>
                </pic:pic>
              </a:graphicData>
            </a:graphic>
          </wp:inline>
        </w:drawing>
      </w:r>
    </w:p>
    <w:p w:rsidR="00CA3A77" w:rsidRDefault="00CA3A77"/>
    <w:p w:rsidR="00781FC6" w:rsidRDefault="00781FC6" w:rsidP="00781FC6">
      <w:pPr>
        <w:pStyle w:val="Heading2"/>
      </w:pPr>
      <w:bookmarkStart w:id="13" w:name="_Toc14089969"/>
      <w:r>
        <w:t>Activity: Update a File Plan</w:t>
      </w:r>
      <w:bookmarkEnd w:id="13"/>
    </w:p>
    <w:p w:rsidR="0069277D" w:rsidRDefault="00085FE3">
      <w:r>
        <w:t>R</w:t>
      </w:r>
      <w:r w:rsidR="00781FC6">
        <w:t xml:space="preserve">eview </w:t>
      </w:r>
      <w:r>
        <w:t>the</w:t>
      </w:r>
      <w:r w:rsidR="002240F5">
        <w:t xml:space="preserve"> file plan</w:t>
      </w:r>
      <w:r>
        <w:t xml:space="preserve"> on the following pages</w:t>
      </w:r>
      <w:r w:rsidR="002240F5">
        <w:t xml:space="preserve"> line by line</w:t>
      </w:r>
      <w:r w:rsidR="00781FC6">
        <w:t xml:space="preserve"> and compare it against the Records Inventory Worksheets </w:t>
      </w:r>
      <w:r>
        <w:t>and records schedule for each series</w:t>
      </w:r>
      <w:r w:rsidR="00781FC6">
        <w:t>.</w:t>
      </w:r>
      <w:r w:rsidR="002240F5">
        <w:t xml:space="preserve">  </w:t>
      </w:r>
    </w:p>
    <w:p w:rsidR="00781FC6" w:rsidRDefault="002240F5">
      <w:r>
        <w:t xml:space="preserve">As </w:t>
      </w:r>
      <w:r w:rsidR="00085FE3">
        <w:t>you</w:t>
      </w:r>
      <w:r>
        <w:t xml:space="preserve"> review each line of the file plan, l</w:t>
      </w:r>
      <w:r w:rsidR="00781FC6">
        <w:t>ook for updates the office needs to make based on the information it has found in the inventory</w:t>
      </w:r>
      <w:r w:rsidR="00085FE3">
        <w:t xml:space="preserve"> and the retention information from the schedule</w:t>
      </w:r>
      <w:r w:rsidR="00781FC6">
        <w:t>.  Look for any errors, additions, and corrections the office should make.</w:t>
      </w:r>
    </w:p>
    <w:p w:rsidR="008D560A" w:rsidRDefault="008D560A"/>
    <w:p w:rsidR="0069277D" w:rsidRDefault="0069277D" w:rsidP="0069277D">
      <w:r>
        <w:br w:type="page"/>
      </w:r>
    </w:p>
    <w:p w:rsidR="00085FE3" w:rsidRDefault="00085FE3">
      <w:pPr>
        <w:sectPr w:rsidR="00085FE3" w:rsidSect="008D560A">
          <w:headerReference w:type="default" r:id="rId12"/>
          <w:footerReference w:type="default" r:id="rId13"/>
          <w:pgSz w:w="12240" w:h="15840"/>
          <w:pgMar w:top="1440" w:right="1440" w:bottom="1440" w:left="1440" w:header="720" w:footer="720" w:gutter="0"/>
          <w:cols w:space="720"/>
          <w:docGrid w:linePitch="360"/>
        </w:sectPr>
      </w:pPr>
    </w:p>
    <w:p w:rsidR="00085FE3" w:rsidRDefault="00085FE3" w:rsidP="00085FE3"/>
    <w:p w:rsidR="00085FE3" w:rsidRDefault="00085FE3" w:rsidP="00085FE3">
      <w:pPr>
        <w:pStyle w:val="Heading2"/>
      </w:pPr>
      <w:bookmarkStart w:id="14" w:name="_Toc14089970"/>
      <w:r>
        <w:t>Activity: Update a File Plan – File Plan to update</w:t>
      </w:r>
      <w:bookmarkEnd w:id="14"/>
    </w:p>
    <w:p w:rsidR="00085FE3" w:rsidRDefault="00085FE3" w:rsidP="00085FE3">
      <w:pPr>
        <w:rPr>
          <w:rFonts w:ascii="Tahoma" w:hAnsi="Tahoma" w:cs="Tahoma"/>
        </w:rPr>
      </w:pPr>
      <w:r w:rsidRPr="00C77BC3">
        <w:rPr>
          <w:rFonts w:ascii="Tahoma" w:hAnsi="Tahoma" w:cs="Tahoma"/>
        </w:rPr>
        <w:t>Agency for Natural Resources Protection, Laguna Niguel Office</w:t>
      </w:r>
    </w:p>
    <w:p w:rsidR="00085FE3" w:rsidRPr="00D01A3A" w:rsidRDefault="00085FE3" w:rsidP="00085FE3">
      <w:pPr>
        <w:rPr>
          <w:rFonts w:ascii="Tahoma" w:hAnsi="Tahoma" w:cs="Tahoma"/>
        </w:rPr>
      </w:pPr>
      <w:r w:rsidRPr="00D01A3A">
        <w:rPr>
          <w:rFonts w:ascii="Tahoma" w:hAnsi="Tahoma" w:cs="Tahoma"/>
        </w:rPr>
        <w:t>Organization:  Agency for Natural Resources Protection, Laguna Niguel Field Office</w:t>
      </w:r>
    </w:p>
    <w:p w:rsidR="00085FE3" w:rsidRPr="00D01A3A" w:rsidRDefault="00085FE3" w:rsidP="00085FE3">
      <w:pPr>
        <w:rPr>
          <w:rFonts w:ascii="Tahoma" w:hAnsi="Tahoma" w:cs="Tahoma"/>
        </w:rPr>
      </w:pPr>
      <w:r w:rsidRPr="00D01A3A">
        <w:rPr>
          <w:rFonts w:ascii="Tahoma" w:hAnsi="Tahoma" w:cs="Tahoma"/>
        </w:rPr>
        <w:t>Prepared by:  Jane Filesalot, Phone 7-5555</w:t>
      </w:r>
    </w:p>
    <w:p w:rsidR="00085FE3" w:rsidRPr="00D01A3A" w:rsidRDefault="00085FE3" w:rsidP="00085FE3">
      <w:pPr>
        <w:rPr>
          <w:rFonts w:ascii="Tahoma" w:hAnsi="Tahoma" w:cs="Tahoma"/>
        </w:rPr>
      </w:pPr>
      <w:r w:rsidRPr="00D01A3A">
        <w:rPr>
          <w:rFonts w:ascii="Tahoma" w:hAnsi="Tahoma" w:cs="Tahoma"/>
        </w:rPr>
        <w:t>Reviewed by:  Manny Jurr</w:t>
      </w:r>
      <w:r>
        <w:rPr>
          <w:rFonts w:ascii="Tahoma" w:hAnsi="Tahoma" w:cs="Tahoma"/>
        </w:rPr>
        <w:t>, 10/01/2017</w:t>
      </w:r>
    </w:p>
    <w:tbl>
      <w:tblPr>
        <w:tblStyle w:val="TableGrid"/>
        <w:tblW w:w="4726" w:type="pct"/>
        <w:tblLayout w:type="fixed"/>
        <w:tblLook w:val="04A0" w:firstRow="1" w:lastRow="0" w:firstColumn="1" w:lastColumn="0" w:noHBand="0" w:noVBand="1"/>
        <w:tblCaption w:val="File Plan to be Updated"/>
        <w:tblDescription w:val="File plan table with one header row and seven rows of data.  Four columns list first, the file code, second, the series title and description, third, filing and disposition instructions, and fourth, the file location."/>
      </w:tblPr>
      <w:tblGrid>
        <w:gridCol w:w="1171"/>
        <w:gridCol w:w="4049"/>
        <w:gridCol w:w="4592"/>
        <w:gridCol w:w="2428"/>
      </w:tblGrid>
      <w:tr w:rsidR="00085FE3" w:rsidRPr="00D01A3A" w:rsidTr="00CA3A77">
        <w:trPr>
          <w:cantSplit/>
          <w:tblHeader/>
        </w:trPr>
        <w:tc>
          <w:tcPr>
            <w:tcW w:w="478" w:type="pct"/>
          </w:tcPr>
          <w:p w:rsidR="00085FE3" w:rsidRPr="00D01A3A" w:rsidRDefault="00085FE3" w:rsidP="00CA3A77">
            <w:pPr>
              <w:spacing w:line="240" w:lineRule="atLeast"/>
              <w:jc w:val="center"/>
              <w:rPr>
                <w:rFonts w:ascii="Tahoma" w:eastAsia="Times New Roman" w:hAnsi="Tahoma" w:cs="Tahoma"/>
                <w:b/>
                <w:color w:val="000000"/>
                <w:szCs w:val="24"/>
              </w:rPr>
            </w:pPr>
            <w:r>
              <w:rPr>
                <w:rFonts w:ascii="Tahoma" w:eastAsia="Times New Roman" w:hAnsi="Tahoma" w:cs="Tahoma"/>
                <w:b/>
                <w:color w:val="000000"/>
                <w:szCs w:val="24"/>
              </w:rPr>
              <w:t>File Code</w:t>
            </w:r>
          </w:p>
        </w:tc>
        <w:tc>
          <w:tcPr>
            <w:tcW w:w="1654" w:type="pct"/>
          </w:tcPr>
          <w:p w:rsidR="00085FE3" w:rsidRPr="00D01A3A" w:rsidRDefault="00085FE3" w:rsidP="00CA3A77">
            <w:pPr>
              <w:spacing w:line="240" w:lineRule="atLeast"/>
              <w:jc w:val="center"/>
              <w:rPr>
                <w:rFonts w:ascii="Tahoma" w:eastAsia="Times New Roman" w:hAnsi="Tahoma" w:cs="Tahoma"/>
                <w:b/>
                <w:color w:val="000000"/>
                <w:szCs w:val="24"/>
              </w:rPr>
            </w:pPr>
            <w:r w:rsidRPr="00D01A3A">
              <w:rPr>
                <w:rFonts w:ascii="Tahoma" w:eastAsia="Times New Roman" w:hAnsi="Tahoma" w:cs="Tahoma"/>
                <w:b/>
                <w:color w:val="000000"/>
                <w:szCs w:val="24"/>
              </w:rPr>
              <w:t>Series Title/Description</w:t>
            </w:r>
          </w:p>
        </w:tc>
        <w:tc>
          <w:tcPr>
            <w:tcW w:w="1876" w:type="pct"/>
          </w:tcPr>
          <w:p w:rsidR="00085FE3" w:rsidRPr="00D01A3A" w:rsidRDefault="00085FE3" w:rsidP="00CA3A77">
            <w:pPr>
              <w:spacing w:line="240" w:lineRule="atLeast"/>
              <w:jc w:val="center"/>
              <w:rPr>
                <w:rFonts w:ascii="Tahoma" w:eastAsia="Times New Roman" w:hAnsi="Tahoma" w:cs="Tahoma"/>
                <w:b/>
                <w:color w:val="000000"/>
                <w:szCs w:val="24"/>
              </w:rPr>
            </w:pPr>
            <w:r>
              <w:rPr>
                <w:rFonts w:ascii="Tahoma" w:eastAsia="Times New Roman" w:hAnsi="Tahoma" w:cs="Tahoma"/>
                <w:b/>
                <w:color w:val="000000"/>
                <w:szCs w:val="24"/>
              </w:rPr>
              <w:t xml:space="preserve">Filing and </w:t>
            </w:r>
            <w:r w:rsidRPr="00D01A3A">
              <w:rPr>
                <w:rFonts w:ascii="Tahoma" w:eastAsia="Times New Roman" w:hAnsi="Tahoma" w:cs="Tahoma"/>
                <w:b/>
                <w:color w:val="000000"/>
                <w:szCs w:val="24"/>
              </w:rPr>
              <w:t>Disposition Instructions</w:t>
            </w:r>
          </w:p>
        </w:tc>
        <w:tc>
          <w:tcPr>
            <w:tcW w:w="992" w:type="pct"/>
          </w:tcPr>
          <w:p w:rsidR="00085FE3" w:rsidRPr="00D01A3A" w:rsidRDefault="00085FE3" w:rsidP="00CA3A77">
            <w:pPr>
              <w:spacing w:line="240" w:lineRule="atLeast"/>
              <w:jc w:val="center"/>
              <w:rPr>
                <w:rFonts w:ascii="Tahoma" w:eastAsia="Times New Roman" w:hAnsi="Tahoma" w:cs="Tahoma"/>
                <w:b/>
                <w:color w:val="000000"/>
                <w:szCs w:val="24"/>
              </w:rPr>
            </w:pPr>
            <w:r w:rsidRPr="00D01A3A">
              <w:rPr>
                <w:rFonts w:ascii="Tahoma" w:eastAsia="Times New Roman" w:hAnsi="Tahoma" w:cs="Tahoma"/>
                <w:b/>
                <w:color w:val="000000"/>
                <w:szCs w:val="24"/>
              </w:rPr>
              <w:t>File Location</w:t>
            </w:r>
          </w:p>
        </w:tc>
      </w:tr>
      <w:tr w:rsidR="00085FE3" w:rsidRPr="00D01A3A" w:rsidTr="00CA3A77">
        <w:trPr>
          <w:cantSplit/>
        </w:trPr>
        <w:tc>
          <w:tcPr>
            <w:tcW w:w="478" w:type="pct"/>
            <w:hideMark/>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eastAsia="Times New Roman" w:hAnsi="Tahoma" w:cs="Tahoma"/>
                <w:color w:val="000000"/>
                <w:szCs w:val="24"/>
              </w:rPr>
              <w:t>2.6-010</w:t>
            </w:r>
          </w:p>
        </w:tc>
        <w:tc>
          <w:tcPr>
            <w:tcW w:w="1654" w:type="pct"/>
            <w:hideMark/>
          </w:tcPr>
          <w:p w:rsidR="00085FE3" w:rsidRPr="00C77BC3" w:rsidRDefault="00085FE3" w:rsidP="00CA3A77">
            <w:pPr>
              <w:spacing w:line="240" w:lineRule="atLeast"/>
              <w:rPr>
                <w:rFonts w:ascii="Tahoma" w:hAnsi="Tahoma" w:cs="Tahoma"/>
                <w:b/>
                <w:szCs w:val="24"/>
              </w:rPr>
            </w:pPr>
            <w:r w:rsidRPr="00C77BC3">
              <w:rPr>
                <w:rFonts w:ascii="Tahoma" w:hAnsi="Tahoma" w:cs="Tahoma"/>
                <w:b/>
                <w:szCs w:val="24"/>
              </w:rPr>
              <w:t>Insect Population Studies</w:t>
            </w:r>
          </w:p>
          <w:p w:rsidR="00085FE3" w:rsidRPr="00D01A3A" w:rsidRDefault="00085FE3" w:rsidP="00CA3A77">
            <w:pPr>
              <w:spacing w:line="240" w:lineRule="atLeast"/>
              <w:rPr>
                <w:rFonts w:ascii="Tahoma" w:hAnsi="Tahoma" w:cs="Tahoma"/>
                <w:szCs w:val="24"/>
              </w:rPr>
            </w:pPr>
            <w:r w:rsidRPr="00D01A3A">
              <w:rPr>
                <w:rFonts w:ascii="Tahoma" w:hAnsi="Tahoma" w:cs="Tahoma"/>
                <w:szCs w:val="24"/>
              </w:rPr>
              <w:t>Combined data reports, draft outlook reports, final outlook reports documenting research used to study insect population increases, decreases, and migrations.</w:t>
            </w:r>
          </w:p>
        </w:tc>
        <w:tc>
          <w:tcPr>
            <w:tcW w:w="1876" w:type="pct"/>
            <w:hideMark/>
          </w:tcPr>
          <w:p w:rsidR="00085FE3" w:rsidRDefault="00085FE3" w:rsidP="00CA3A77">
            <w:pPr>
              <w:rPr>
                <w:rFonts w:ascii="Tahoma" w:hAnsi="Tahoma" w:cs="Tahoma"/>
                <w:szCs w:val="24"/>
              </w:rPr>
            </w:pPr>
            <w:r>
              <w:rPr>
                <w:rFonts w:ascii="Tahoma" w:hAnsi="Tahoma" w:cs="Tahoma"/>
                <w:szCs w:val="24"/>
              </w:rPr>
              <w:t>File alphabetically by scientific name (Genus, species).</w:t>
            </w:r>
          </w:p>
          <w:p w:rsidR="00085FE3" w:rsidRDefault="00085FE3" w:rsidP="00CA3A77">
            <w:pPr>
              <w:rPr>
                <w:rFonts w:ascii="Tahoma" w:hAnsi="Tahoma" w:cs="Tahoma"/>
                <w:szCs w:val="24"/>
              </w:rPr>
            </w:pPr>
          </w:p>
          <w:p w:rsidR="00085FE3" w:rsidRDefault="00085FE3" w:rsidP="00CA3A77">
            <w:pPr>
              <w:rPr>
                <w:rFonts w:ascii="Tahoma" w:hAnsi="Tahoma" w:cs="Tahoma"/>
                <w:szCs w:val="24"/>
              </w:rPr>
            </w:pPr>
            <w:r>
              <w:rPr>
                <w:rFonts w:ascii="Tahoma" w:hAnsi="Tahoma" w:cs="Tahoma"/>
                <w:szCs w:val="24"/>
              </w:rPr>
              <w:t>PERMANENT.</w:t>
            </w:r>
          </w:p>
          <w:p w:rsidR="00085FE3" w:rsidRDefault="00085FE3" w:rsidP="00CA3A77">
            <w:pPr>
              <w:rPr>
                <w:rFonts w:ascii="Tahoma" w:hAnsi="Tahoma" w:cs="Tahoma"/>
                <w:szCs w:val="24"/>
              </w:rPr>
            </w:pPr>
            <w:r w:rsidRPr="00D01A3A">
              <w:rPr>
                <w:rFonts w:ascii="Tahoma" w:hAnsi="Tahoma" w:cs="Tahoma"/>
                <w:szCs w:val="24"/>
              </w:rPr>
              <w:t>Cut off at the end of each fiscal year.  Send to the Records Center 5 years after cutoff.  Send to NARA 1</w:t>
            </w:r>
            <w:r w:rsidR="00CA3A77">
              <w:rPr>
                <w:rFonts w:ascii="Tahoma" w:hAnsi="Tahoma" w:cs="Tahoma"/>
                <w:szCs w:val="24"/>
              </w:rPr>
              <w:t>5</w:t>
            </w:r>
            <w:r w:rsidRPr="00D01A3A">
              <w:rPr>
                <w:rFonts w:ascii="Tahoma" w:hAnsi="Tahoma" w:cs="Tahoma"/>
                <w:szCs w:val="24"/>
              </w:rPr>
              <w:t xml:space="preserve"> years after cutoff.</w:t>
            </w:r>
          </w:p>
          <w:p w:rsidR="00085FE3" w:rsidRDefault="00085FE3" w:rsidP="00CA3A77">
            <w:pPr>
              <w:rPr>
                <w:rFonts w:ascii="Tahoma" w:hAnsi="Tahoma" w:cs="Tahoma"/>
                <w:szCs w:val="24"/>
              </w:rPr>
            </w:pPr>
          </w:p>
          <w:p w:rsidR="00085FE3" w:rsidRDefault="00085FE3" w:rsidP="00CA3A77">
            <w:pPr>
              <w:rPr>
                <w:rFonts w:ascii="Tahoma" w:hAnsi="Tahoma" w:cs="Tahoma"/>
                <w:szCs w:val="24"/>
              </w:rPr>
            </w:pPr>
            <w:r>
              <w:rPr>
                <w:rFonts w:ascii="Tahoma" w:hAnsi="Tahoma" w:cs="Tahoma"/>
                <w:szCs w:val="24"/>
              </w:rPr>
              <w:t xml:space="preserve">Disposition Authority: </w:t>
            </w:r>
          </w:p>
          <w:p w:rsidR="00085FE3" w:rsidRPr="00D01A3A" w:rsidRDefault="00085FE3" w:rsidP="00CA3A77">
            <w:pPr>
              <w:rPr>
                <w:rFonts w:ascii="Tahoma" w:hAnsi="Tahoma" w:cs="Tahoma"/>
                <w:szCs w:val="24"/>
              </w:rPr>
            </w:pPr>
            <w:r w:rsidRPr="00D01A3A">
              <w:rPr>
                <w:rFonts w:ascii="Tahoma" w:eastAsia="Times New Roman" w:hAnsi="Tahoma" w:cs="Tahoma"/>
                <w:color w:val="000000"/>
                <w:szCs w:val="24"/>
              </w:rPr>
              <w:t>N1-64-87-1</w:t>
            </w:r>
          </w:p>
        </w:tc>
        <w:tc>
          <w:tcPr>
            <w:tcW w:w="992" w:type="pct"/>
          </w:tcPr>
          <w:p w:rsidR="00085FE3" w:rsidRPr="00D01A3A" w:rsidRDefault="00085FE3" w:rsidP="00CA3A77">
            <w:pPr>
              <w:spacing w:line="240" w:lineRule="atLeast"/>
              <w:ind w:left="88"/>
              <w:rPr>
                <w:rFonts w:ascii="Tahoma" w:eastAsia="Times New Roman" w:hAnsi="Tahoma" w:cs="Tahoma"/>
                <w:color w:val="000000"/>
                <w:szCs w:val="24"/>
              </w:rPr>
            </w:pPr>
            <w:r w:rsidRPr="00D01A3A">
              <w:rPr>
                <w:rFonts w:ascii="Tahoma" w:hAnsi="Tahoma" w:cs="Tahoma"/>
                <w:szCs w:val="24"/>
              </w:rPr>
              <w:t xml:space="preserve">Central files area, room 205, Cabinet 5, drawers 1-3.  </w:t>
            </w:r>
          </w:p>
        </w:tc>
      </w:tr>
      <w:tr w:rsidR="00085FE3" w:rsidRPr="00D01A3A" w:rsidTr="00CA3A77">
        <w:trPr>
          <w:cantSplit/>
        </w:trPr>
        <w:tc>
          <w:tcPr>
            <w:tcW w:w="478" w:type="pct"/>
            <w:noWrap/>
            <w:hideMark/>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eastAsia="Times New Roman" w:hAnsi="Tahoma" w:cs="Tahoma"/>
                <w:color w:val="000000"/>
                <w:szCs w:val="24"/>
              </w:rPr>
              <w:lastRenderedPageBreak/>
              <w:t>2.6-010</w:t>
            </w:r>
          </w:p>
        </w:tc>
        <w:tc>
          <w:tcPr>
            <w:tcW w:w="1654" w:type="pct"/>
            <w:hideMark/>
          </w:tcPr>
          <w:p w:rsidR="00085FE3" w:rsidRPr="0060075E" w:rsidRDefault="00085FE3" w:rsidP="00CA3A77">
            <w:pPr>
              <w:spacing w:line="240" w:lineRule="atLeast"/>
              <w:rPr>
                <w:rFonts w:ascii="Tahoma" w:hAnsi="Tahoma" w:cs="Tahoma"/>
                <w:b/>
                <w:szCs w:val="24"/>
              </w:rPr>
            </w:pPr>
            <w:r w:rsidRPr="0060075E">
              <w:rPr>
                <w:rFonts w:ascii="Tahoma" w:hAnsi="Tahoma" w:cs="Tahoma"/>
                <w:b/>
                <w:szCs w:val="24"/>
              </w:rPr>
              <w:t>Insect Population Tracking Data</w:t>
            </w:r>
          </w:p>
          <w:p w:rsidR="00085FE3" w:rsidRDefault="00085FE3" w:rsidP="00CA3A77">
            <w:pPr>
              <w:rPr>
                <w:rFonts w:ascii="Tahoma" w:hAnsi="Tahoma" w:cs="Tahoma"/>
                <w:szCs w:val="24"/>
              </w:rPr>
            </w:pPr>
            <w:r w:rsidRPr="00D01A3A">
              <w:rPr>
                <w:rFonts w:ascii="Tahoma" w:hAnsi="Tahoma" w:cs="Tahoma"/>
                <w:szCs w:val="24"/>
              </w:rPr>
              <w:t xml:space="preserve">Raw data collected by human and digital insect counters throughout the U.S. as part of insect population studies.  </w:t>
            </w:r>
          </w:p>
          <w:p w:rsidR="00CA3A77" w:rsidRPr="00D01A3A" w:rsidRDefault="00CA3A77" w:rsidP="00CA3A77">
            <w:pPr>
              <w:rPr>
                <w:rFonts w:ascii="Tahoma" w:hAnsi="Tahoma" w:cs="Tahoma"/>
                <w:szCs w:val="24"/>
              </w:rPr>
            </w:pPr>
          </w:p>
        </w:tc>
        <w:tc>
          <w:tcPr>
            <w:tcW w:w="1876" w:type="pct"/>
            <w:hideMark/>
          </w:tcPr>
          <w:p w:rsidR="00E52491" w:rsidRDefault="00085FE3" w:rsidP="00CA3A77">
            <w:pPr>
              <w:rPr>
                <w:rFonts w:ascii="Tahoma" w:hAnsi="Tahoma" w:cs="Tahoma"/>
                <w:szCs w:val="24"/>
              </w:rPr>
            </w:pPr>
            <w:r>
              <w:rPr>
                <w:rFonts w:ascii="Tahoma" w:hAnsi="Tahoma" w:cs="Tahoma"/>
                <w:szCs w:val="24"/>
              </w:rPr>
              <w:t>File by month collected, then alphabetically by scientific name (Genus, species).</w:t>
            </w:r>
          </w:p>
          <w:p w:rsidR="00E52491" w:rsidRDefault="00E52491" w:rsidP="00CA3A77">
            <w:pPr>
              <w:rPr>
                <w:rFonts w:ascii="Tahoma" w:hAnsi="Tahoma" w:cs="Tahoma"/>
                <w:szCs w:val="24"/>
              </w:rPr>
            </w:pPr>
          </w:p>
          <w:p w:rsidR="00CA3A77" w:rsidRDefault="00CA3A77" w:rsidP="00CA3A77">
            <w:pPr>
              <w:rPr>
                <w:rFonts w:ascii="Tahoma" w:hAnsi="Tahoma" w:cs="Tahoma"/>
                <w:szCs w:val="24"/>
              </w:rPr>
            </w:pPr>
            <w:r>
              <w:rPr>
                <w:rFonts w:ascii="Tahoma" w:hAnsi="Tahoma" w:cs="Tahoma"/>
                <w:szCs w:val="24"/>
              </w:rPr>
              <w:t>TEMPORARY.</w:t>
            </w:r>
          </w:p>
          <w:p w:rsidR="00085FE3" w:rsidRDefault="00085FE3" w:rsidP="00CA3A77">
            <w:pPr>
              <w:rPr>
                <w:rFonts w:ascii="Tahoma" w:hAnsi="Tahoma" w:cs="Tahoma"/>
                <w:szCs w:val="24"/>
              </w:rPr>
            </w:pPr>
            <w:r w:rsidRPr="00D01A3A">
              <w:rPr>
                <w:rFonts w:ascii="Tahoma" w:hAnsi="Tahoma" w:cs="Tahoma"/>
                <w:szCs w:val="24"/>
              </w:rPr>
              <w:t>Cut off data files at the end of each year.</w:t>
            </w:r>
          </w:p>
          <w:p w:rsidR="00CA3A77" w:rsidRDefault="00CA3A77" w:rsidP="00CA3A77">
            <w:pPr>
              <w:rPr>
                <w:rFonts w:ascii="Tahoma" w:hAnsi="Tahoma" w:cs="Tahoma"/>
                <w:szCs w:val="24"/>
              </w:rPr>
            </w:pPr>
          </w:p>
          <w:p w:rsidR="00085FE3" w:rsidRDefault="00085FE3" w:rsidP="00CA3A77">
            <w:pPr>
              <w:rPr>
                <w:rFonts w:ascii="Tahoma" w:hAnsi="Tahoma" w:cs="Tahoma"/>
                <w:szCs w:val="24"/>
              </w:rPr>
            </w:pPr>
            <w:r>
              <w:rPr>
                <w:rFonts w:ascii="Tahoma" w:hAnsi="Tahoma" w:cs="Tahoma"/>
                <w:szCs w:val="24"/>
              </w:rPr>
              <w:t>Disposition Authority: N1-64-87-1</w:t>
            </w:r>
            <w:r w:rsidRPr="00D01A3A">
              <w:rPr>
                <w:rFonts w:ascii="Tahoma" w:hAnsi="Tahoma" w:cs="Tahoma"/>
                <w:szCs w:val="24"/>
              </w:rPr>
              <w:t xml:space="preserve"> </w:t>
            </w:r>
          </w:p>
          <w:p w:rsidR="00CA3A77" w:rsidRPr="00D01A3A" w:rsidRDefault="00CA3A77" w:rsidP="00CA3A77">
            <w:pPr>
              <w:rPr>
                <w:rFonts w:ascii="Tahoma" w:hAnsi="Tahoma" w:cs="Tahoma"/>
                <w:szCs w:val="24"/>
              </w:rPr>
            </w:pPr>
          </w:p>
        </w:tc>
        <w:tc>
          <w:tcPr>
            <w:tcW w:w="992" w:type="pct"/>
          </w:tcPr>
          <w:p w:rsidR="00085FE3" w:rsidRPr="00D01A3A" w:rsidRDefault="00085FE3" w:rsidP="00CA3A77">
            <w:pPr>
              <w:spacing w:line="240" w:lineRule="atLeast"/>
              <w:ind w:left="88"/>
              <w:rPr>
                <w:rFonts w:ascii="Tahoma" w:eastAsia="Times New Roman" w:hAnsi="Tahoma" w:cs="Tahoma"/>
                <w:color w:val="000000"/>
                <w:szCs w:val="24"/>
              </w:rPr>
            </w:pPr>
            <w:r w:rsidRPr="00D01A3A">
              <w:rPr>
                <w:rFonts w:ascii="Tahoma" w:hAnsi="Tahoma" w:cs="Tahoma"/>
                <w:szCs w:val="24"/>
              </w:rPr>
              <w:t>I:EnvironmentalResearch</w:t>
            </w:r>
            <w:r w:rsidR="00821130">
              <w:rPr>
                <w:rFonts w:ascii="Tahoma" w:hAnsi="Tahoma" w:cs="Tahoma"/>
                <w:szCs w:val="24"/>
              </w:rPr>
              <w:t>\</w:t>
            </w:r>
            <w:r w:rsidRPr="00D01A3A">
              <w:rPr>
                <w:rFonts w:ascii="Tahoma" w:hAnsi="Tahoma" w:cs="Tahoma"/>
                <w:szCs w:val="24"/>
              </w:rPr>
              <w:t>IAD</w:t>
            </w:r>
            <w:r w:rsidR="00821130">
              <w:rPr>
                <w:rFonts w:ascii="Tahoma" w:hAnsi="Tahoma" w:cs="Tahoma"/>
                <w:szCs w:val="24"/>
              </w:rPr>
              <w:t>\</w:t>
            </w:r>
            <w:r w:rsidRPr="00D01A3A">
              <w:rPr>
                <w:rFonts w:ascii="Tahoma" w:hAnsi="Tahoma" w:cs="Tahoma"/>
                <w:szCs w:val="24"/>
              </w:rPr>
              <w:t>InsectStudies</w:t>
            </w:r>
            <w:r w:rsidR="00821130">
              <w:rPr>
                <w:rFonts w:ascii="Tahoma" w:hAnsi="Tahoma" w:cs="Tahoma"/>
                <w:szCs w:val="24"/>
              </w:rPr>
              <w:t>\</w:t>
            </w:r>
            <w:r w:rsidRPr="00D01A3A">
              <w:rPr>
                <w:rFonts w:ascii="Tahoma" w:hAnsi="Tahoma" w:cs="Tahoma"/>
                <w:szCs w:val="24"/>
              </w:rPr>
              <w:t>PopulationTrackingData</w:t>
            </w:r>
          </w:p>
        </w:tc>
      </w:tr>
      <w:tr w:rsidR="00085FE3" w:rsidRPr="00D01A3A" w:rsidTr="00CA3A77">
        <w:trPr>
          <w:cantSplit/>
        </w:trPr>
        <w:tc>
          <w:tcPr>
            <w:tcW w:w="478" w:type="pct"/>
            <w:noWrap/>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eastAsia="Times New Roman" w:hAnsi="Tahoma" w:cs="Tahoma"/>
                <w:color w:val="000000"/>
                <w:szCs w:val="24"/>
              </w:rPr>
              <w:t>2.6-030</w:t>
            </w:r>
          </w:p>
        </w:tc>
        <w:tc>
          <w:tcPr>
            <w:tcW w:w="1654" w:type="pct"/>
            <w:hideMark/>
          </w:tcPr>
          <w:p w:rsidR="00085FE3" w:rsidRPr="0060075E" w:rsidRDefault="00085FE3" w:rsidP="00CA3A77">
            <w:pPr>
              <w:spacing w:line="240" w:lineRule="atLeast"/>
              <w:rPr>
                <w:rFonts w:ascii="Tahoma" w:hAnsi="Tahoma" w:cs="Tahoma"/>
                <w:b/>
                <w:szCs w:val="24"/>
              </w:rPr>
            </w:pPr>
            <w:r w:rsidRPr="0060075E">
              <w:rPr>
                <w:rFonts w:ascii="Tahoma" w:hAnsi="Tahoma" w:cs="Tahoma"/>
                <w:b/>
                <w:szCs w:val="24"/>
              </w:rPr>
              <w:t>Lake Recreation Studies</w:t>
            </w:r>
          </w:p>
          <w:p w:rsidR="00085FE3" w:rsidRPr="00D01A3A" w:rsidRDefault="00085FE3" w:rsidP="00CA3A77">
            <w:pPr>
              <w:spacing w:line="240" w:lineRule="atLeast"/>
              <w:rPr>
                <w:rFonts w:ascii="Tahoma" w:eastAsia="Times New Roman" w:hAnsi="Tahoma" w:cs="Tahoma"/>
                <w:color w:val="000000"/>
                <w:szCs w:val="24"/>
              </w:rPr>
            </w:pPr>
            <w:r w:rsidRPr="00D01A3A">
              <w:rPr>
                <w:rFonts w:ascii="Tahoma" w:hAnsi="Tahoma" w:cs="Tahoma"/>
                <w:szCs w:val="24"/>
              </w:rPr>
              <w:t>Files documenting the environmental impact of the recreational use of natural and manmade lakes throughout the U.S.  Files include water quality testing reports, photographs, videos, maps and nautical charts, and final documents reporting study results.</w:t>
            </w:r>
          </w:p>
        </w:tc>
        <w:tc>
          <w:tcPr>
            <w:tcW w:w="1876" w:type="pct"/>
          </w:tcPr>
          <w:p w:rsidR="00085FE3" w:rsidRDefault="00085FE3" w:rsidP="00CA3A77">
            <w:pPr>
              <w:spacing w:line="240" w:lineRule="atLeast"/>
              <w:ind w:left="86"/>
              <w:rPr>
                <w:rFonts w:ascii="Tahoma" w:hAnsi="Tahoma" w:cs="Tahoma"/>
                <w:szCs w:val="24"/>
              </w:rPr>
            </w:pPr>
            <w:r>
              <w:rPr>
                <w:rFonts w:ascii="Tahoma" w:hAnsi="Tahoma" w:cs="Tahoma"/>
                <w:szCs w:val="24"/>
              </w:rPr>
              <w:t>File alphabetically by name of body of water.</w:t>
            </w:r>
          </w:p>
          <w:p w:rsidR="00CA3A77" w:rsidRDefault="00CA3A77" w:rsidP="00CA3A77">
            <w:pPr>
              <w:spacing w:line="240" w:lineRule="atLeast"/>
              <w:ind w:left="86"/>
              <w:rPr>
                <w:rFonts w:ascii="Tahoma" w:hAnsi="Tahoma" w:cs="Tahoma"/>
                <w:szCs w:val="24"/>
              </w:rPr>
            </w:pPr>
          </w:p>
          <w:p w:rsidR="00085FE3" w:rsidRDefault="00085FE3" w:rsidP="00CA3A77">
            <w:pPr>
              <w:spacing w:line="240" w:lineRule="atLeast"/>
              <w:ind w:left="86"/>
              <w:rPr>
                <w:rFonts w:ascii="Tahoma" w:hAnsi="Tahoma" w:cs="Tahoma"/>
                <w:szCs w:val="24"/>
              </w:rPr>
            </w:pPr>
            <w:r>
              <w:rPr>
                <w:rFonts w:ascii="Tahoma" w:hAnsi="Tahoma" w:cs="Tahoma"/>
                <w:szCs w:val="24"/>
              </w:rPr>
              <w:t>PERMANENT.</w:t>
            </w:r>
          </w:p>
          <w:p w:rsidR="00085FE3" w:rsidRDefault="00085FE3" w:rsidP="00CA3A77">
            <w:pPr>
              <w:spacing w:line="240" w:lineRule="atLeast"/>
              <w:ind w:left="86"/>
              <w:rPr>
                <w:rFonts w:ascii="Tahoma" w:hAnsi="Tahoma" w:cs="Tahoma"/>
                <w:szCs w:val="24"/>
              </w:rPr>
            </w:pPr>
            <w:r w:rsidRPr="00D01A3A">
              <w:rPr>
                <w:rFonts w:ascii="Tahoma" w:hAnsi="Tahoma" w:cs="Tahoma"/>
                <w:szCs w:val="24"/>
              </w:rPr>
              <w:t xml:space="preserve">Close files at the end of the calendar year in which the research is completed.  Send files to the </w:t>
            </w:r>
            <w:r w:rsidR="00B865F1">
              <w:rPr>
                <w:rFonts w:ascii="Tahoma" w:hAnsi="Tahoma" w:cs="Tahoma"/>
                <w:szCs w:val="24"/>
              </w:rPr>
              <w:t>Records Center</w:t>
            </w:r>
            <w:r w:rsidRPr="00D01A3A">
              <w:rPr>
                <w:rFonts w:ascii="Tahoma" w:hAnsi="Tahoma" w:cs="Tahoma"/>
                <w:szCs w:val="24"/>
              </w:rPr>
              <w:t xml:space="preserve"> 5 years after closure.  Send to NARA 10 years after sending to the R</w:t>
            </w:r>
            <w:r w:rsidR="00B865F1">
              <w:rPr>
                <w:rFonts w:ascii="Tahoma" w:hAnsi="Tahoma" w:cs="Tahoma"/>
                <w:szCs w:val="24"/>
              </w:rPr>
              <w:t xml:space="preserve">ecords </w:t>
            </w:r>
            <w:r w:rsidRPr="00D01A3A">
              <w:rPr>
                <w:rFonts w:ascii="Tahoma" w:hAnsi="Tahoma" w:cs="Tahoma"/>
                <w:szCs w:val="24"/>
              </w:rPr>
              <w:t>C</w:t>
            </w:r>
            <w:r w:rsidR="00B865F1">
              <w:rPr>
                <w:rFonts w:ascii="Tahoma" w:hAnsi="Tahoma" w:cs="Tahoma"/>
                <w:szCs w:val="24"/>
              </w:rPr>
              <w:t>enter</w:t>
            </w:r>
            <w:r w:rsidRPr="00D01A3A">
              <w:rPr>
                <w:rFonts w:ascii="Tahoma" w:hAnsi="Tahoma" w:cs="Tahoma"/>
                <w:szCs w:val="24"/>
              </w:rPr>
              <w:t>.</w:t>
            </w:r>
          </w:p>
          <w:p w:rsidR="00CA3A77" w:rsidRDefault="00CA3A77" w:rsidP="00CA3A77">
            <w:pPr>
              <w:spacing w:line="240" w:lineRule="atLeast"/>
              <w:ind w:left="86"/>
              <w:rPr>
                <w:rFonts w:ascii="Tahoma" w:hAnsi="Tahoma" w:cs="Tahoma"/>
                <w:szCs w:val="24"/>
              </w:rPr>
            </w:pPr>
          </w:p>
          <w:p w:rsidR="00085FE3" w:rsidRPr="00D01A3A" w:rsidRDefault="00085FE3" w:rsidP="00CA3A77">
            <w:pPr>
              <w:spacing w:line="240" w:lineRule="atLeast"/>
              <w:ind w:left="86"/>
              <w:rPr>
                <w:rFonts w:ascii="Tahoma" w:eastAsia="Times New Roman" w:hAnsi="Tahoma" w:cs="Tahoma"/>
                <w:color w:val="000000"/>
                <w:szCs w:val="24"/>
              </w:rPr>
            </w:pPr>
            <w:r>
              <w:rPr>
                <w:rFonts w:ascii="Tahoma" w:hAnsi="Tahoma" w:cs="Tahoma"/>
                <w:szCs w:val="24"/>
              </w:rPr>
              <w:t>Disposition Authority: N1-64-91-1</w:t>
            </w:r>
          </w:p>
        </w:tc>
        <w:tc>
          <w:tcPr>
            <w:tcW w:w="992" w:type="pct"/>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hAnsi="Tahoma" w:cs="Tahoma"/>
                <w:szCs w:val="24"/>
              </w:rPr>
              <w:t xml:space="preserve">Central Files area, room 205, Cabinet 2, drawer 1.  </w:t>
            </w:r>
          </w:p>
        </w:tc>
      </w:tr>
      <w:tr w:rsidR="00085FE3" w:rsidRPr="00D01A3A" w:rsidTr="00CA3A77">
        <w:trPr>
          <w:cantSplit/>
          <w:trHeight w:val="3095"/>
        </w:trPr>
        <w:tc>
          <w:tcPr>
            <w:tcW w:w="478" w:type="pct"/>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eastAsia="Times New Roman" w:hAnsi="Tahoma" w:cs="Tahoma"/>
                <w:color w:val="000000"/>
                <w:szCs w:val="24"/>
              </w:rPr>
              <w:lastRenderedPageBreak/>
              <w:t>2.6-070</w:t>
            </w:r>
          </w:p>
        </w:tc>
        <w:tc>
          <w:tcPr>
            <w:tcW w:w="1654" w:type="pct"/>
          </w:tcPr>
          <w:p w:rsidR="00085FE3" w:rsidRPr="0060075E" w:rsidRDefault="00085FE3" w:rsidP="00CA3A77">
            <w:pPr>
              <w:rPr>
                <w:rFonts w:ascii="Tahoma" w:hAnsi="Tahoma" w:cs="Tahoma"/>
                <w:b/>
                <w:szCs w:val="24"/>
              </w:rPr>
            </w:pPr>
            <w:r w:rsidRPr="0060075E">
              <w:rPr>
                <w:rFonts w:ascii="Tahoma" w:hAnsi="Tahoma" w:cs="Tahoma"/>
                <w:b/>
                <w:szCs w:val="24"/>
              </w:rPr>
              <w:t>Environmental Impact Assessments</w:t>
            </w:r>
          </w:p>
          <w:p w:rsidR="00085FE3" w:rsidRPr="00D01A3A" w:rsidRDefault="00085FE3" w:rsidP="00CA3A77">
            <w:pPr>
              <w:rPr>
                <w:rFonts w:ascii="Tahoma" w:hAnsi="Tahoma" w:cs="Tahoma"/>
                <w:szCs w:val="24"/>
              </w:rPr>
            </w:pPr>
            <w:r w:rsidRPr="00D01A3A">
              <w:rPr>
                <w:rFonts w:ascii="Tahoma" w:hAnsi="Tahoma" w:cs="Tahoma"/>
                <w:szCs w:val="24"/>
              </w:rPr>
              <w:t>Documents that record the effort to protect the environment in carrying out federal programs. Includes a description of the proposed project, an analysis of the project's possible environmental effects, and an examination of alternative courses of action.</w:t>
            </w:r>
          </w:p>
        </w:tc>
        <w:tc>
          <w:tcPr>
            <w:tcW w:w="1876" w:type="pct"/>
          </w:tcPr>
          <w:p w:rsidR="00085FE3" w:rsidRDefault="00085FE3" w:rsidP="00CA3A77">
            <w:pPr>
              <w:spacing w:line="240" w:lineRule="atLeast"/>
              <w:rPr>
                <w:rFonts w:ascii="Tahoma" w:hAnsi="Tahoma" w:cs="Tahoma"/>
                <w:szCs w:val="24"/>
              </w:rPr>
            </w:pPr>
            <w:r>
              <w:rPr>
                <w:rFonts w:ascii="Tahoma" w:hAnsi="Tahoma" w:cs="Tahoma"/>
                <w:szCs w:val="24"/>
              </w:rPr>
              <w:t>File by project number.</w:t>
            </w:r>
          </w:p>
          <w:p w:rsidR="00085FE3" w:rsidRDefault="00085FE3" w:rsidP="00CA3A77">
            <w:pPr>
              <w:spacing w:line="240" w:lineRule="atLeast"/>
              <w:rPr>
                <w:rFonts w:ascii="Tahoma" w:hAnsi="Tahoma" w:cs="Tahoma"/>
                <w:szCs w:val="24"/>
              </w:rPr>
            </w:pPr>
          </w:p>
          <w:p w:rsidR="00085FE3" w:rsidRDefault="00085FE3" w:rsidP="00CA3A77">
            <w:pPr>
              <w:spacing w:line="240" w:lineRule="atLeast"/>
              <w:rPr>
                <w:rFonts w:ascii="Tahoma" w:hAnsi="Tahoma" w:cs="Tahoma"/>
                <w:szCs w:val="24"/>
              </w:rPr>
            </w:pPr>
            <w:r>
              <w:rPr>
                <w:rFonts w:ascii="Tahoma" w:hAnsi="Tahoma" w:cs="Tahoma"/>
                <w:szCs w:val="24"/>
              </w:rPr>
              <w:t>PERMANENT.</w:t>
            </w:r>
          </w:p>
          <w:p w:rsidR="00085FE3" w:rsidRDefault="00085FE3" w:rsidP="00CA3A77">
            <w:pPr>
              <w:spacing w:line="240" w:lineRule="atLeast"/>
              <w:rPr>
                <w:rFonts w:ascii="Tahoma" w:hAnsi="Tahoma" w:cs="Tahoma"/>
                <w:szCs w:val="24"/>
              </w:rPr>
            </w:pPr>
            <w:r w:rsidRPr="00D01A3A">
              <w:rPr>
                <w:rFonts w:ascii="Tahoma" w:hAnsi="Tahoma" w:cs="Tahoma"/>
                <w:szCs w:val="24"/>
              </w:rPr>
              <w:t xml:space="preserve">Cut off at the end of the calendar year in which the project is completed. Transfer to NARA 75 years after cutoff. </w:t>
            </w:r>
          </w:p>
          <w:p w:rsidR="00CA3A77" w:rsidRDefault="00CA3A77" w:rsidP="00CA3A77">
            <w:pPr>
              <w:spacing w:line="240" w:lineRule="atLeast"/>
              <w:rPr>
                <w:rFonts w:ascii="Tahoma" w:hAnsi="Tahoma" w:cs="Tahoma"/>
                <w:szCs w:val="24"/>
              </w:rPr>
            </w:pPr>
          </w:p>
          <w:p w:rsidR="00085FE3" w:rsidRPr="00D01A3A" w:rsidRDefault="00085FE3" w:rsidP="00CA3A77">
            <w:pPr>
              <w:spacing w:line="240" w:lineRule="atLeast"/>
              <w:rPr>
                <w:rFonts w:ascii="Tahoma" w:eastAsia="Times New Roman" w:hAnsi="Tahoma" w:cs="Tahoma"/>
                <w:color w:val="000000"/>
                <w:szCs w:val="24"/>
              </w:rPr>
            </w:pPr>
            <w:r>
              <w:rPr>
                <w:rFonts w:ascii="Tahoma" w:hAnsi="Tahoma" w:cs="Tahoma"/>
                <w:szCs w:val="24"/>
              </w:rPr>
              <w:t xml:space="preserve">Disposition Authority:  </w:t>
            </w:r>
          </w:p>
        </w:tc>
        <w:tc>
          <w:tcPr>
            <w:tcW w:w="992" w:type="pct"/>
          </w:tcPr>
          <w:p w:rsidR="00085FE3" w:rsidRDefault="00085FE3" w:rsidP="00CA3A77">
            <w:pPr>
              <w:spacing w:line="240" w:lineRule="atLeast"/>
              <w:rPr>
                <w:rFonts w:ascii="Tahoma" w:hAnsi="Tahoma" w:cs="Tahoma"/>
                <w:szCs w:val="24"/>
              </w:rPr>
            </w:pPr>
            <w:r w:rsidRPr="00D01A3A">
              <w:rPr>
                <w:rFonts w:ascii="Tahoma" w:hAnsi="Tahoma" w:cs="Tahoma"/>
                <w:szCs w:val="24"/>
              </w:rPr>
              <w:t>Central Files area, room 205, Cabinet 4, drawers 1-2</w:t>
            </w:r>
            <w:r>
              <w:rPr>
                <w:rFonts w:ascii="Tahoma" w:hAnsi="Tahoma" w:cs="Tahoma"/>
                <w:szCs w:val="24"/>
              </w:rPr>
              <w:t>.</w:t>
            </w:r>
          </w:p>
          <w:p w:rsidR="00CA3A77" w:rsidRDefault="00CA3A77" w:rsidP="00CA3A77">
            <w:pPr>
              <w:spacing w:line="240" w:lineRule="atLeast"/>
              <w:rPr>
                <w:rFonts w:ascii="Tahoma" w:hAnsi="Tahoma" w:cs="Tahoma"/>
                <w:szCs w:val="24"/>
              </w:rPr>
            </w:pPr>
          </w:p>
          <w:p w:rsidR="00085FE3" w:rsidRPr="00D01A3A" w:rsidRDefault="006D295F" w:rsidP="00CA3A77">
            <w:pPr>
              <w:spacing w:line="240" w:lineRule="atLeast"/>
              <w:rPr>
                <w:rFonts w:ascii="Tahoma" w:eastAsia="Times New Roman" w:hAnsi="Tahoma" w:cs="Tahoma"/>
                <w:color w:val="000000"/>
                <w:szCs w:val="24"/>
              </w:rPr>
            </w:pPr>
            <w:r>
              <w:rPr>
                <w:rFonts w:ascii="Tahoma" w:hAnsi="Tahoma" w:cs="Tahoma"/>
                <w:szCs w:val="24"/>
              </w:rPr>
              <w:t>Records Center</w:t>
            </w:r>
            <w:r w:rsidR="00085FE3">
              <w:rPr>
                <w:rFonts w:ascii="Tahoma" w:hAnsi="Tahoma" w:cs="Tahoma"/>
                <w:szCs w:val="24"/>
              </w:rPr>
              <w:t>.</w:t>
            </w:r>
          </w:p>
        </w:tc>
      </w:tr>
      <w:tr w:rsidR="00085FE3" w:rsidRPr="00D01A3A" w:rsidTr="00CA3A77">
        <w:trPr>
          <w:cantSplit/>
        </w:trPr>
        <w:tc>
          <w:tcPr>
            <w:tcW w:w="478" w:type="pct"/>
          </w:tcPr>
          <w:p w:rsidR="00085FE3" w:rsidRPr="00D01A3A" w:rsidRDefault="00085FE3" w:rsidP="00CA3A77">
            <w:pPr>
              <w:spacing w:line="240" w:lineRule="atLeast"/>
              <w:rPr>
                <w:rFonts w:ascii="Tahoma" w:eastAsia="Times New Roman" w:hAnsi="Tahoma" w:cs="Tahoma"/>
                <w:color w:val="000000"/>
                <w:szCs w:val="24"/>
              </w:rPr>
            </w:pPr>
            <w:r w:rsidRPr="00D01A3A">
              <w:rPr>
                <w:rFonts w:ascii="Tahoma" w:hAnsi="Tahoma" w:cs="Tahoma"/>
                <w:szCs w:val="24"/>
              </w:rPr>
              <w:t>2.6-080</w:t>
            </w:r>
          </w:p>
        </w:tc>
        <w:tc>
          <w:tcPr>
            <w:tcW w:w="1654" w:type="pct"/>
          </w:tcPr>
          <w:p w:rsidR="00085FE3" w:rsidRPr="00966506" w:rsidRDefault="00085FE3" w:rsidP="00CA3A77">
            <w:pPr>
              <w:rPr>
                <w:rFonts w:ascii="Tahoma" w:hAnsi="Tahoma" w:cs="Tahoma"/>
                <w:b/>
                <w:szCs w:val="24"/>
              </w:rPr>
            </w:pPr>
            <w:r w:rsidRPr="00966506">
              <w:rPr>
                <w:rFonts w:ascii="Tahoma" w:hAnsi="Tahoma" w:cs="Tahoma"/>
                <w:b/>
                <w:szCs w:val="24"/>
              </w:rPr>
              <w:t>Water Data Records</w:t>
            </w:r>
          </w:p>
          <w:p w:rsidR="00085FE3" w:rsidRDefault="00085FE3" w:rsidP="00CA3A77">
            <w:pPr>
              <w:rPr>
                <w:rFonts w:ascii="Tahoma" w:hAnsi="Tahoma" w:cs="Tahoma"/>
                <w:szCs w:val="24"/>
              </w:rPr>
            </w:pPr>
            <w:r w:rsidRPr="00D01A3A">
              <w:rPr>
                <w:rFonts w:ascii="Tahoma" w:hAnsi="Tahoma" w:cs="Tahoma"/>
                <w:szCs w:val="24"/>
              </w:rPr>
              <w:t xml:space="preserve">Cut off files at end of fiscal year. Retire to the </w:t>
            </w:r>
            <w:r w:rsidR="00B865F1">
              <w:rPr>
                <w:rFonts w:ascii="Tahoma" w:hAnsi="Tahoma" w:cs="Tahoma"/>
                <w:szCs w:val="24"/>
              </w:rPr>
              <w:t>Records Center</w:t>
            </w:r>
            <w:r w:rsidRPr="00D01A3A">
              <w:rPr>
                <w:rFonts w:ascii="Tahoma" w:hAnsi="Tahoma" w:cs="Tahoma"/>
                <w:szCs w:val="24"/>
              </w:rPr>
              <w:t xml:space="preserve"> after active reference ceases. Destroy 30 years after retirement to </w:t>
            </w:r>
            <w:r w:rsidR="00CA3A77">
              <w:rPr>
                <w:rFonts w:ascii="Tahoma" w:hAnsi="Tahoma" w:cs="Tahoma"/>
                <w:szCs w:val="24"/>
              </w:rPr>
              <w:t xml:space="preserve">the </w:t>
            </w:r>
            <w:r w:rsidR="00B865F1">
              <w:rPr>
                <w:rFonts w:ascii="Tahoma" w:hAnsi="Tahoma" w:cs="Tahoma"/>
                <w:szCs w:val="24"/>
              </w:rPr>
              <w:t>Records Center</w:t>
            </w:r>
            <w:r w:rsidRPr="00D01A3A">
              <w:rPr>
                <w:rFonts w:ascii="Tahoma" w:hAnsi="Tahoma" w:cs="Tahoma"/>
                <w:szCs w:val="24"/>
              </w:rPr>
              <w:t>.</w:t>
            </w:r>
          </w:p>
          <w:p w:rsidR="00CA3A77" w:rsidRPr="00D01A3A" w:rsidRDefault="00CA3A77" w:rsidP="00CA3A77">
            <w:pPr>
              <w:rPr>
                <w:rFonts w:ascii="Tahoma" w:hAnsi="Tahoma" w:cs="Tahoma"/>
                <w:szCs w:val="24"/>
              </w:rPr>
            </w:pPr>
          </w:p>
        </w:tc>
        <w:tc>
          <w:tcPr>
            <w:tcW w:w="1876" w:type="pct"/>
          </w:tcPr>
          <w:p w:rsidR="00085FE3" w:rsidRDefault="00085FE3" w:rsidP="00CA3A77">
            <w:pPr>
              <w:spacing w:line="240" w:lineRule="atLeast"/>
              <w:rPr>
                <w:rFonts w:ascii="Tahoma" w:hAnsi="Tahoma" w:cs="Tahoma"/>
                <w:szCs w:val="24"/>
              </w:rPr>
            </w:pPr>
            <w:r w:rsidRPr="00D01A3A">
              <w:rPr>
                <w:rFonts w:ascii="Tahoma" w:hAnsi="Tahoma" w:cs="Tahoma"/>
                <w:szCs w:val="24"/>
              </w:rPr>
              <w:t>Inland waters study data including temperature, aeration and flow, gaging station data, and well logs.</w:t>
            </w:r>
          </w:p>
          <w:p w:rsidR="00CA3A77" w:rsidRDefault="00CA3A77" w:rsidP="00CA3A77">
            <w:pPr>
              <w:spacing w:line="240" w:lineRule="atLeast"/>
              <w:rPr>
                <w:rFonts w:ascii="Tahoma" w:hAnsi="Tahoma" w:cs="Tahoma"/>
                <w:szCs w:val="24"/>
              </w:rPr>
            </w:pPr>
          </w:p>
          <w:p w:rsidR="00085FE3" w:rsidRPr="00D01A3A" w:rsidRDefault="00085FE3" w:rsidP="00CA3A77">
            <w:pPr>
              <w:spacing w:line="240" w:lineRule="atLeast"/>
              <w:rPr>
                <w:rFonts w:ascii="Tahoma" w:hAnsi="Tahoma" w:cs="Tahoma"/>
                <w:szCs w:val="24"/>
              </w:rPr>
            </w:pPr>
            <w:r>
              <w:rPr>
                <w:rFonts w:ascii="Tahoma" w:hAnsi="Tahoma" w:cs="Tahoma"/>
                <w:szCs w:val="24"/>
              </w:rPr>
              <w:t>Disposition Authority: N1-64-95-1</w:t>
            </w:r>
          </w:p>
        </w:tc>
        <w:tc>
          <w:tcPr>
            <w:tcW w:w="992" w:type="pct"/>
          </w:tcPr>
          <w:p w:rsidR="00085FE3" w:rsidRDefault="00085FE3" w:rsidP="00CA3A77">
            <w:pPr>
              <w:spacing w:line="240" w:lineRule="atLeast"/>
              <w:rPr>
                <w:rFonts w:ascii="Tahoma" w:hAnsi="Tahoma" w:cs="Tahoma"/>
                <w:szCs w:val="24"/>
              </w:rPr>
            </w:pPr>
            <w:r w:rsidRPr="00D01A3A">
              <w:rPr>
                <w:rFonts w:ascii="Tahoma" w:hAnsi="Tahoma" w:cs="Tahoma"/>
                <w:szCs w:val="24"/>
              </w:rPr>
              <w:t>Central Files area, room 205, Cabinet 4, drawers 3-4</w:t>
            </w:r>
            <w:r>
              <w:rPr>
                <w:rFonts w:ascii="Tahoma" w:hAnsi="Tahoma" w:cs="Tahoma"/>
                <w:szCs w:val="24"/>
              </w:rPr>
              <w:t>.</w:t>
            </w:r>
          </w:p>
          <w:p w:rsidR="00CA3A77" w:rsidRDefault="00CA3A77" w:rsidP="00CA3A77">
            <w:pPr>
              <w:spacing w:line="240" w:lineRule="atLeast"/>
              <w:rPr>
                <w:rFonts w:ascii="Tahoma" w:hAnsi="Tahoma" w:cs="Tahoma"/>
                <w:szCs w:val="24"/>
              </w:rPr>
            </w:pPr>
          </w:p>
          <w:p w:rsidR="00085FE3" w:rsidRPr="00D01A3A" w:rsidRDefault="006D295F" w:rsidP="00CA3A77">
            <w:pPr>
              <w:spacing w:line="240" w:lineRule="atLeast"/>
              <w:rPr>
                <w:rFonts w:ascii="Tahoma" w:hAnsi="Tahoma" w:cs="Tahoma"/>
                <w:szCs w:val="24"/>
              </w:rPr>
            </w:pPr>
            <w:r>
              <w:rPr>
                <w:rFonts w:ascii="Tahoma" w:hAnsi="Tahoma" w:cs="Tahoma"/>
                <w:szCs w:val="24"/>
              </w:rPr>
              <w:t>Records Center</w:t>
            </w:r>
            <w:r w:rsidR="00085FE3">
              <w:rPr>
                <w:rFonts w:ascii="Tahoma" w:hAnsi="Tahoma" w:cs="Tahoma"/>
                <w:szCs w:val="24"/>
              </w:rPr>
              <w:t>.</w:t>
            </w:r>
          </w:p>
        </w:tc>
      </w:tr>
    </w:tbl>
    <w:p w:rsidR="00085FE3" w:rsidRDefault="00085FE3" w:rsidP="00085FE3"/>
    <w:p w:rsidR="00CA3A77" w:rsidRDefault="00CA3A77">
      <w:r>
        <w:br w:type="page"/>
      </w:r>
    </w:p>
    <w:p w:rsidR="00085FE3" w:rsidRDefault="00085FE3" w:rsidP="00085FE3">
      <w:pPr>
        <w:sectPr w:rsidR="00085FE3" w:rsidSect="008D560A">
          <w:pgSz w:w="15840" w:h="12240" w:orient="landscape"/>
          <w:pgMar w:top="1440" w:right="1440" w:bottom="1440" w:left="1440" w:header="720" w:footer="720" w:gutter="0"/>
          <w:cols w:space="720"/>
          <w:docGrid w:linePitch="360"/>
        </w:sectPr>
      </w:pPr>
      <w:r>
        <w:lastRenderedPageBreak/>
        <w:t>[This page intentionally left blank.]</w:t>
      </w:r>
    </w:p>
    <w:p w:rsidR="00D01A3A" w:rsidRDefault="0062647F" w:rsidP="00B40A92">
      <w:pPr>
        <w:pStyle w:val="Heading2"/>
      </w:pPr>
      <w:bookmarkStart w:id="15" w:name="_Toc14089972"/>
      <w:r>
        <w:lastRenderedPageBreak/>
        <w:t xml:space="preserve">Update a File Plan:  </w:t>
      </w:r>
      <w:r w:rsidR="00D01A3A">
        <w:t>Records Inventory Worksheet 1</w:t>
      </w:r>
      <w:bookmarkEnd w:id="15"/>
    </w:p>
    <w:tbl>
      <w:tblPr>
        <w:tblStyle w:val="TableGrid"/>
        <w:tblW w:w="9355" w:type="dxa"/>
        <w:tblLayout w:type="fixed"/>
        <w:tblLook w:val="04A0" w:firstRow="1" w:lastRow="0" w:firstColumn="1" w:lastColumn="0" w:noHBand="0" w:noVBand="1"/>
        <w:tblCaption w:val="Records Inventory Worksheet 1"/>
        <w:tblDescription w:val="Table with one header row and 13 rows for data.  First column lists the type of information to collect.  Second column lists inventory information recorded."/>
      </w:tblPr>
      <w:tblGrid>
        <w:gridCol w:w="3865"/>
        <w:gridCol w:w="5490"/>
      </w:tblGrid>
      <w:tr w:rsidR="00826BBF" w:rsidRPr="00070175" w:rsidTr="00070175">
        <w:trPr>
          <w:cantSplit/>
          <w:trHeight w:val="458"/>
          <w:tblHeader/>
        </w:trPr>
        <w:tc>
          <w:tcPr>
            <w:tcW w:w="3865" w:type="dxa"/>
          </w:tcPr>
          <w:p w:rsidR="00826BBF" w:rsidRPr="00070175" w:rsidRDefault="00070175" w:rsidP="00070175">
            <w:pPr>
              <w:ind w:left="247"/>
              <w:rPr>
                <w:rFonts w:asciiTheme="minorHAnsi" w:hAnsiTheme="minorHAnsi" w:cs="Tahoma"/>
                <w:b/>
                <w:sz w:val="22"/>
                <w:szCs w:val="22"/>
              </w:rPr>
            </w:pPr>
            <w:r w:rsidRPr="00070175">
              <w:rPr>
                <w:rFonts w:asciiTheme="minorHAnsi" w:hAnsiTheme="minorHAnsi" w:cs="Tahoma"/>
                <w:b/>
                <w:sz w:val="22"/>
                <w:szCs w:val="22"/>
              </w:rPr>
              <w:t>Type of Information</w:t>
            </w:r>
          </w:p>
        </w:tc>
        <w:tc>
          <w:tcPr>
            <w:tcW w:w="5490" w:type="dxa"/>
          </w:tcPr>
          <w:p w:rsidR="00826BBF" w:rsidRPr="00070175" w:rsidRDefault="00070175" w:rsidP="0033353C">
            <w:pPr>
              <w:rPr>
                <w:rFonts w:asciiTheme="minorHAnsi" w:hAnsiTheme="minorHAnsi" w:cs="Tahoma"/>
                <w:b/>
                <w:sz w:val="22"/>
                <w:szCs w:val="22"/>
              </w:rPr>
            </w:pPr>
            <w:r w:rsidRPr="00070175">
              <w:rPr>
                <w:rFonts w:asciiTheme="minorHAnsi" w:hAnsiTheme="minorHAnsi" w:cs="Tahoma"/>
                <w:b/>
                <w:sz w:val="22"/>
                <w:szCs w:val="22"/>
              </w:rPr>
              <w:t>Information Collected</w:t>
            </w:r>
          </w:p>
        </w:tc>
      </w:tr>
      <w:tr w:rsidR="00826BBF" w:rsidRPr="00B40A92" w:rsidTr="00B40A92">
        <w:trPr>
          <w:cantSplit/>
          <w:trHeight w:val="710"/>
        </w:trPr>
        <w:tc>
          <w:tcPr>
            <w:tcW w:w="3865" w:type="dxa"/>
          </w:tcPr>
          <w:p w:rsidR="00826BBF" w:rsidRPr="00B40A92" w:rsidRDefault="00070175" w:rsidP="00343F4B">
            <w:pPr>
              <w:pStyle w:val="ListParagraph"/>
              <w:numPr>
                <w:ilvl w:val="0"/>
                <w:numId w:val="23"/>
              </w:numPr>
              <w:ind w:left="607"/>
              <w:rPr>
                <w:rFonts w:asciiTheme="minorHAnsi" w:hAnsiTheme="minorHAnsi" w:cs="Tahoma"/>
                <w:b/>
                <w:sz w:val="22"/>
                <w:szCs w:val="22"/>
              </w:rPr>
            </w:pPr>
            <w:r>
              <w:rPr>
                <w:rFonts w:asciiTheme="minorHAnsi" w:hAnsiTheme="minorHAnsi" w:cs="Tahoma"/>
                <w:b/>
                <w:sz w:val="22"/>
                <w:szCs w:val="22"/>
              </w:rPr>
              <w:t>Date of inventory</w:t>
            </w:r>
          </w:p>
        </w:tc>
        <w:tc>
          <w:tcPr>
            <w:tcW w:w="5490" w:type="dxa"/>
          </w:tcPr>
          <w:p w:rsidR="00826BBF" w:rsidRPr="00B40A92" w:rsidRDefault="00070175" w:rsidP="0033353C">
            <w:pPr>
              <w:rPr>
                <w:rFonts w:asciiTheme="minorHAnsi" w:hAnsiTheme="minorHAnsi" w:cs="Tahoma"/>
                <w:sz w:val="22"/>
                <w:szCs w:val="22"/>
              </w:rPr>
            </w:pPr>
            <w:r>
              <w:rPr>
                <w:rFonts w:asciiTheme="minorHAnsi" w:hAnsiTheme="minorHAnsi" w:cs="Tahoma"/>
                <w:sz w:val="22"/>
                <w:szCs w:val="22"/>
              </w:rPr>
              <w:t>5/1</w:t>
            </w:r>
            <w:r w:rsidR="00080757">
              <w:rPr>
                <w:rFonts w:asciiTheme="minorHAnsi" w:hAnsiTheme="minorHAnsi" w:cs="Tahoma"/>
                <w:sz w:val="22"/>
                <w:szCs w:val="22"/>
              </w:rPr>
              <w:t>2</w:t>
            </w:r>
            <w:r>
              <w:rPr>
                <w:rFonts w:asciiTheme="minorHAnsi" w:hAnsiTheme="minorHAnsi" w:cs="Tahoma"/>
                <w:sz w:val="22"/>
                <w:szCs w:val="22"/>
              </w:rPr>
              <w:t>/20</w:t>
            </w:r>
            <w:r w:rsidR="00080757">
              <w:rPr>
                <w:rFonts w:asciiTheme="minorHAnsi" w:hAnsiTheme="minorHAnsi" w:cs="Tahoma"/>
                <w:sz w:val="22"/>
                <w:szCs w:val="22"/>
              </w:rPr>
              <w:t>20</w:t>
            </w:r>
          </w:p>
        </w:tc>
      </w:tr>
      <w:tr w:rsidR="00070175" w:rsidRPr="00B40A92" w:rsidTr="00B40A92">
        <w:trPr>
          <w:cantSplit/>
          <w:trHeight w:val="710"/>
        </w:trPr>
        <w:tc>
          <w:tcPr>
            <w:tcW w:w="3865" w:type="dxa"/>
          </w:tcPr>
          <w:p w:rsidR="00070175" w:rsidRPr="00B40A92" w:rsidRDefault="00070175" w:rsidP="00343F4B">
            <w:pPr>
              <w:pStyle w:val="ListParagraph"/>
              <w:numPr>
                <w:ilvl w:val="0"/>
                <w:numId w:val="23"/>
              </w:numPr>
              <w:ind w:left="607"/>
              <w:rPr>
                <w:rFonts w:asciiTheme="minorHAnsi" w:hAnsiTheme="minorHAnsi" w:cs="Tahoma"/>
                <w:b/>
                <w:sz w:val="22"/>
                <w:szCs w:val="22"/>
              </w:rPr>
            </w:pPr>
            <w:r>
              <w:rPr>
                <w:rFonts w:asciiTheme="minorHAnsi" w:hAnsiTheme="minorHAnsi" w:cs="Tahoma"/>
                <w:b/>
                <w:sz w:val="22"/>
                <w:szCs w:val="22"/>
              </w:rPr>
              <w:t>Name of person conducting inventory</w:t>
            </w:r>
          </w:p>
        </w:tc>
        <w:tc>
          <w:tcPr>
            <w:tcW w:w="5490" w:type="dxa"/>
          </w:tcPr>
          <w:p w:rsidR="00070175" w:rsidRPr="00B40A92" w:rsidRDefault="00070175" w:rsidP="0033353C">
            <w:pPr>
              <w:rPr>
                <w:rFonts w:asciiTheme="minorHAnsi" w:hAnsiTheme="minorHAnsi" w:cs="Tahoma"/>
                <w:sz w:val="22"/>
                <w:szCs w:val="22"/>
              </w:rPr>
            </w:pPr>
            <w:r>
              <w:rPr>
                <w:rFonts w:asciiTheme="minorHAnsi" w:hAnsiTheme="minorHAnsi" w:cs="Tahoma"/>
                <w:sz w:val="22"/>
                <w:szCs w:val="22"/>
              </w:rPr>
              <w:t>U. R. Self</w:t>
            </w:r>
          </w:p>
        </w:tc>
      </w:tr>
      <w:tr w:rsidR="00826BBF" w:rsidRPr="00B40A92" w:rsidTr="00B40A92">
        <w:trPr>
          <w:cantSplit/>
          <w:trHeight w:val="998"/>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Office(s) maintaining records</w:t>
            </w:r>
          </w:p>
          <w:p w:rsidR="00826BBF" w:rsidRPr="00B40A92" w:rsidRDefault="00826BBF" w:rsidP="0033353C">
            <w:pPr>
              <w:pStyle w:val="ListParagraph"/>
              <w:ind w:left="607"/>
              <w:rPr>
                <w:rFonts w:asciiTheme="minorHAnsi" w:hAnsiTheme="minorHAnsi" w:cs="Tahoma"/>
                <w:b/>
                <w:sz w:val="22"/>
                <w:szCs w:val="22"/>
              </w:rPr>
            </w:pP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eastAsia="Times New Roman" w:hAnsiTheme="minorHAnsi" w:cs="Tahoma"/>
                <w:color w:val="000000"/>
                <w:sz w:val="22"/>
                <w:szCs w:val="22"/>
              </w:rPr>
              <w:t xml:space="preserve">Agency for Natural Resources Protection, </w:t>
            </w:r>
            <w:r w:rsidRPr="00B40A92">
              <w:rPr>
                <w:rFonts w:asciiTheme="minorHAnsi" w:hAnsiTheme="minorHAnsi" w:cs="Tahoma"/>
                <w:sz w:val="22"/>
                <w:szCs w:val="22"/>
              </w:rPr>
              <w:t>Laguna Nig</w:t>
            </w:r>
            <w:r w:rsidR="00EA5A2D" w:rsidRPr="00B40A92">
              <w:rPr>
                <w:rFonts w:asciiTheme="minorHAnsi" w:hAnsiTheme="minorHAnsi" w:cs="Tahoma"/>
                <w:sz w:val="22"/>
                <w:szCs w:val="22"/>
              </w:rPr>
              <w:t>u</w:t>
            </w:r>
            <w:r w:rsidRPr="00B40A92">
              <w:rPr>
                <w:rFonts w:asciiTheme="minorHAnsi" w:hAnsiTheme="minorHAnsi" w:cs="Tahoma"/>
                <w:sz w:val="22"/>
                <w:szCs w:val="22"/>
              </w:rPr>
              <w:t>el Field Office, Environmental Research Staff, Insect and Arachnid Division</w:t>
            </w:r>
          </w:p>
        </w:tc>
      </w:tr>
      <w:tr w:rsidR="00826BBF" w:rsidRPr="00B40A92" w:rsidTr="00B40A92">
        <w:trPr>
          <w:cantSplit/>
          <w:trHeight w:val="1160"/>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Subject matter expert (name of person providing information about the records)</w:t>
            </w: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Jane Crawley</w:t>
            </w:r>
          </w:p>
        </w:tc>
      </w:tr>
      <w:tr w:rsidR="00826BBF" w:rsidRPr="00B40A92" w:rsidTr="00B40A92">
        <w:trPr>
          <w:cantSplit/>
          <w:trHeight w:val="1790"/>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Records location (room, file cabinet, file/folder path)</w:t>
            </w:r>
          </w:p>
          <w:p w:rsidR="00826BBF" w:rsidRPr="00B40A92" w:rsidRDefault="00826BBF" w:rsidP="0033353C">
            <w:pPr>
              <w:pStyle w:val="ListParagraph"/>
              <w:ind w:left="607"/>
              <w:rPr>
                <w:rFonts w:asciiTheme="minorHAnsi" w:hAnsiTheme="minorHAnsi" w:cs="Tahoma"/>
                <w:b/>
                <w:sz w:val="22"/>
                <w:szCs w:val="22"/>
              </w:rPr>
            </w:pP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 xml:space="preserve">Central files area, room #205, Cabinet 5, drawers 1-3.  Cut off paper files are in 21 boxes in </w:t>
            </w:r>
            <w:r w:rsidR="00080757">
              <w:rPr>
                <w:rFonts w:asciiTheme="minorHAnsi" w:hAnsiTheme="minorHAnsi" w:cs="Tahoma"/>
                <w:sz w:val="22"/>
                <w:szCs w:val="22"/>
              </w:rPr>
              <w:t>Records Center.</w:t>
            </w:r>
          </w:p>
          <w:p w:rsidR="00826BBF" w:rsidRPr="00B40A92" w:rsidRDefault="00826BBF" w:rsidP="0050282A">
            <w:pPr>
              <w:rPr>
                <w:rFonts w:asciiTheme="minorHAnsi" w:hAnsiTheme="minorHAnsi" w:cs="Tahoma"/>
                <w:sz w:val="22"/>
                <w:szCs w:val="22"/>
              </w:rPr>
            </w:pPr>
            <w:r w:rsidRPr="00B40A92">
              <w:rPr>
                <w:rFonts w:asciiTheme="minorHAnsi" w:hAnsiTheme="minorHAnsi" w:cs="Tahoma"/>
                <w:sz w:val="22"/>
                <w:szCs w:val="22"/>
              </w:rPr>
              <w:t>Digital files: I:EnvironmentalResearch</w:t>
            </w:r>
            <w:r w:rsidR="0050282A" w:rsidRPr="00B40A92">
              <w:rPr>
                <w:rFonts w:asciiTheme="minorHAnsi" w:hAnsiTheme="minorHAnsi" w:cs="Tahoma"/>
                <w:sz w:val="22"/>
                <w:szCs w:val="22"/>
              </w:rPr>
              <w:t>\</w:t>
            </w:r>
            <w:r w:rsidRPr="00B40A92">
              <w:rPr>
                <w:rFonts w:asciiTheme="minorHAnsi" w:hAnsiTheme="minorHAnsi" w:cs="Tahoma"/>
                <w:sz w:val="22"/>
                <w:szCs w:val="22"/>
              </w:rPr>
              <w:t>InsectArachnidDivision</w:t>
            </w:r>
            <w:r w:rsidR="0050282A" w:rsidRPr="00B40A92">
              <w:rPr>
                <w:rFonts w:asciiTheme="minorHAnsi" w:hAnsiTheme="minorHAnsi" w:cs="Tahoma"/>
                <w:sz w:val="22"/>
                <w:szCs w:val="22"/>
              </w:rPr>
              <w:t>\</w:t>
            </w:r>
            <w:r w:rsidRPr="00B40A92">
              <w:rPr>
                <w:rFonts w:asciiTheme="minorHAnsi" w:hAnsiTheme="minorHAnsi" w:cs="Tahoma"/>
                <w:sz w:val="22"/>
                <w:szCs w:val="22"/>
              </w:rPr>
              <w:t>InsectStudies</w:t>
            </w:r>
            <w:r w:rsidR="0050282A" w:rsidRPr="00B40A92">
              <w:rPr>
                <w:rFonts w:asciiTheme="minorHAnsi" w:hAnsiTheme="minorHAnsi" w:cs="Tahoma"/>
                <w:sz w:val="22"/>
                <w:szCs w:val="22"/>
              </w:rPr>
              <w:t>\</w:t>
            </w:r>
            <w:r w:rsidRPr="00B40A92">
              <w:rPr>
                <w:rFonts w:asciiTheme="minorHAnsi" w:hAnsiTheme="minorHAnsi" w:cs="Tahoma"/>
                <w:sz w:val="22"/>
                <w:szCs w:val="22"/>
              </w:rPr>
              <w:t>PopulationStudies</w:t>
            </w:r>
          </w:p>
        </w:tc>
      </w:tr>
      <w:tr w:rsidR="00826BBF" w:rsidRPr="00B40A92" w:rsidTr="00AF3507">
        <w:trPr>
          <w:cantSplit/>
          <w:trHeight w:val="602"/>
        </w:trPr>
        <w:tc>
          <w:tcPr>
            <w:tcW w:w="3865" w:type="dxa"/>
          </w:tcPr>
          <w:p w:rsidR="00826BBF" w:rsidRPr="00B40A92" w:rsidRDefault="0060075E" w:rsidP="00343F4B">
            <w:pPr>
              <w:pStyle w:val="ListParagraph"/>
              <w:numPr>
                <w:ilvl w:val="0"/>
                <w:numId w:val="23"/>
              </w:numPr>
              <w:ind w:left="607"/>
              <w:rPr>
                <w:rFonts w:asciiTheme="minorHAnsi" w:hAnsiTheme="minorHAnsi" w:cs="Tahoma"/>
                <w:b/>
                <w:sz w:val="22"/>
                <w:szCs w:val="22"/>
              </w:rPr>
            </w:pPr>
            <w:r>
              <w:rPr>
                <w:rFonts w:asciiTheme="minorHAnsi" w:hAnsiTheme="minorHAnsi" w:cs="Tahoma"/>
                <w:b/>
                <w:sz w:val="22"/>
                <w:szCs w:val="22"/>
              </w:rPr>
              <w:t>File Code and Series Title</w:t>
            </w:r>
          </w:p>
        </w:tc>
        <w:tc>
          <w:tcPr>
            <w:tcW w:w="5490" w:type="dxa"/>
          </w:tcPr>
          <w:p w:rsidR="00826BBF" w:rsidRPr="00B40A92" w:rsidRDefault="00080757" w:rsidP="00AF3507">
            <w:pPr>
              <w:spacing w:line="240" w:lineRule="atLeast"/>
              <w:rPr>
                <w:rFonts w:asciiTheme="minorHAnsi" w:hAnsiTheme="minorHAnsi" w:cs="Tahoma"/>
                <w:sz w:val="22"/>
                <w:szCs w:val="22"/>
              </w:rPr>
            </w:pPr>
            <w:r w:rsidRPr="00080757">
              <w:rPr>
                <w:rFonts w:asciiTheme="minorHAnsi" w:hAnsiTheme="minorHAnsi" w:cs="Tahoma"/>
                <w:sz w:val="22"/>
                <w:szCs w:val="22"/>
              </w:rPr>
              <w:t>2.6-010</w:t>
            </w:r>
            <w:r>
              <w:rPr>
                <w:rFonts w:asciiTheme="minorHAnsi" w:hAnsiTheme="minorHAnsi" w:cs="Tahoma"/>
                <w:sz w:val="22"/>
                <w:szCs w:val="22"/>
              </w:rPr>
              <w:t>a Insect Population Studies</w:t>
            </w:r>
          </w:p>
        </w:tc>
      </w:tr>
      <w:tr w:rsidR="00826BBF" w:rsidRPr="00B40A92" w:rsidTr="00B40A92">
        <w:trPr>
          <w:cantSplit/>
          <w:trHeight w:val="1223"/>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 xml:space="preserve">Notes about the series </w:t>
            </w:r>
          </w:p>
          <w:p w:rsidR="00826BBF" w:rsidRPr="00B40A92" w:rsidRDefault="00826BBF" w:rsidP="0033353C">
            <w:pPr>
              <w:pStyle w:val="ListParagraph"/>
              <w:ind w:left="607"/>
              <w:rPr>
                <w:rFonts w:asciiTheme="minorHAnsi" w:hAnsiTheme="minorHAnsi" w:cs="Tahoma"/>
                <w:b/>
                <w:sz w:val="22"/>
                <w:szCs w:val="22"/>
              </w:rPr>
            </w:pPr>
          </w:p>
        </w:tc>
        <w:tc>
          <w:tcPr>
            <w:tcW w:w="5490" w:type="dxa"/>
          </w:tcPr>
          <w:p w:rsidR="00826BBF" w:rsidRPr="00B40A92" w:rsidRDefault="00826BBF" w:rsidP="0033353C">
            <w:pPr>
              <w:spacing w:line="240" w:lineRule="atLeast"/>
              <w:rPr>
                <w:rFonts w:asciiTheme="minorHAnsi" w:hAnsiTheme="minorHAnsi" w:cs="Tahoma"/>
                <w:sz w:val="22"/>
                <w:szCs w:val="22"/>
              </w:rPr>
            </w:pPr>
            <w:r w:rsidRPr="00B40A92">
              <w:rPr>
                <w:rFonts w:asciiTheme="minorHAnsi" w:hAnsiTheme="minorHAnsi" w:cs="Tahoma"/>
                <w:sz w:val="22"/>
                <w:szCs w:val="22"/>
              </w:rPr>
              <w:t>Combined data reports, draft outlook reports, final outlook reports documenting research used to study insect population increases, decreases, and migrations.</w:t>
            </w:r>
          </w:p>
        </w:tc>
      </w:tr>
      <w:tr w:rsidR="00826BBF" w:rsidRPr="00B40A92" w:rsidTr="00B40A92">
        <w:trPr>
          <w:cantSplit/>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Date range covered by the records (indicate if the series is ongoing)</w:t>
            </w: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2015 to present</w:t>
            </w:r>
          </w:p>
        </w:tc>
      </w:tr>
      <w:tr w:rsidR="00826BBF" w:rsidRPr="00B40A92" w:rsidTr="00AF3507">
        <w:trPr>
          <w:cantSplit/>
          <w:trHeight w:val="908"/>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Disposition instructions</w:t>
            </w:r>
          </w:p>
          <w:p w:rsidR="00826BBF" w:rsidRPr="00B40A92" w:rsidRDefault="00826BBF" w:rsidP="0033353C">
            <w:pPr>
              <w:pStyle w:val="ListParagraph"/>
              <w:ind w:left="607"/>
              <w:rPr>
                <w:rFonts w:asciiTheme="minorHAnsi" w:hAnsiTheme="minorHAnsi" w:cs="Tahoma"/>
                <w:b/>
                <w:sz w:val="22"/>
                <w:szCs w:val="22"/>
              </w:rPr>
            </w:pPr>
            <w:r w:rsidRPr="00B40A92">
              <w:rPr>
                <w:rFonts w:asciiTheme="minorHAnsi" w:hAnsiTheme="minorHAnsi" w:cs="Tahoma"/>
                <w:b/>
                <w:sz w:val="22"/>
                <w:szCs w:val="22"/>
              </w:rPr>
              <w:t xml:space="preserve"> </w:t>
            </w:r>
          </w:p>
        </w:tc>
        <w:tc>
          <w:tcPr>
            <w:tcW w:w="5490" w:type="dxa"/>
          </w:tcPr>
          <w:p w:rsidR="00826BBF" w:rsidRPr="00B40A92" w:rsidRDefault="00C00121" w:rsidP="0033353C">
            <w:pPr>
              <w:rPr>
                <w:rFonts w:asciiTheme="minorHAnsi" w:hAnsiTheme="minorHAnsi" w:cs="Tahoma"/>
                <w:sz w:val="22"/>
                <w:szCs w:val="22"/>
              </w:rPr>
            </w:pPr>
            <w:r>
              <w:rPr>
                <w:rFonts w:asciiTheme="minorHAnsi" w:hAnsiTheme="minorHAnsi"/>
                <w:sz w:val="22"/>
                <w:szCs w:val="22"/>
              </w:rPr>
              <w:t>Need to check records schedule</w:t>
            </w:r>
          </w:p>
        </w:tc>
      </w:tr>
      <w:tr w:rsidR="00826BBF" w:rsidRPr="00B40A92" w:rsidTr="00B40A92">
        <w:trPr>
          <w:cantSplit/>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Medium (paper, video, audio, etc.)</w:t>
            </w: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Paper and digital</w:t>
            </w:r>
          </w:p>
        </w:tc>
      </w:tr>
      <w:tr w:rsidR="00826BBF" w:rsidRPr="00B40A92" w:rsidTr="00B40A92">
        <w:trPr>
          <w:cantSplit/>
          <w:trHeight w:val="917"/>
        </w:trPr>
        <w:tc>
          <w:tcPr>
            <w:tcW w:w="3865" w:type="dxa"/>
          </w:tcPr>
          <w:p w:rsidR="00B40A92" w:rsidRDefault="00B40A92"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How records are filed</w:t>
            </w:r>
            <w:r w:rsidR="00826BBF" w:rsidRPr="00B40A92">
              <w:rPr>
                <w:rFonts w:asciiTheme="minorHAnsi" w:hAnsiTheme="minorHAnsi" w:cs="Tahoma"/>
                <w:b/>
                <w:sz w:val="22"/>
                <w:szCs w:val="22"/>
              </w:rPr>
              <w:t xml:space="preserve"> </w:t>
            </w:r>
          </w:p>
          <w:p w:rsidR="00826BBF" w:rsidRPr="00B40A92" w:rsidRDefault="00826BBF" w:rsidP="00B40A92">
            <w:pPr>
              <w:pStyle w:val="ListParagraph"/>
              <w:ind w:left="607"/>
              <w:rPr>
                <w:rFonts w:asciiTheme="minorHAnsi" w:hAnsiTheme="minorHAnsi" w:cs="Tahoma"/>
                <w:b/>
                <w:sz w:val="22"/>
                <w:szCs w:val="22"/>
              </w:rPr>
            </w:pPr>
            <w:r w:rsidRPr="00B40A92">
              <w:rPr>
                <w:rFonts w:asciiTheme="minorHAnsi" w:hAnsiTheme="minorHAnsi" w:cs="Tahoma"/>
                <w:b/>
                <w:sz w:val="22"/>
                <w:szCs w:val="22"/>
              </w:rPr>
              <w:t>(by name, by number, geographically, etc.)</w:t>
            </w: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 xml:space="preserve">Alphabetical by subject: Insect scientific name </w:t>
            </w:r>
          </w:p>
          <w:p w:rsidR="00826BBF" w:rsidRPr="00B40A92" w:rsidRDefault="00826BBF" w:rsidP="0033353C">
            <w:pPr>
              <w:rPr>
                <w:rFonts w:asciiTheme="minorHAnsi" w:hAnsiTheme="minorHAnsi" w:cs="Tahoma"/>
                <w:sz w:val="22"/>
                <w:szCs w:val="22"/>
              </w:rPr>
            </w:pPr>
          </w:p>
        </w:tc>
      </w:tr>
      <w:tr w:rsidR="00826BBF" w:rsidRPr="00B40A92" w:rsidTr="00B40A92">
        <w:trPr>
          <w:cantSplit/>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 xml:space="preserve">Volume </w:t>
            </w:r>
          </w:p>
          <w:p w:rsidR="00826BBF" w:rsidRPr="00B40A92" w:rsidRDefault="00826BBF" w:rsidP="0033353C">
            <w:pPr>
              <w:pStyle w:val="ListParagraph"/>
              <w:ind w:left="607"/>
              <w:rPr>
                <w:rFonts w:asciiTheme="minorHAnsi" w:hAnsiTheme="minorHAnsi" w:cs="Tahoma"/>
                <w:b/>
                <w:sz w:val="22"/>
                <w:szCs w:val="22"/>
              </w:rPr>
            </w:pP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25.5 cubic feet</w:t>
            </w:r>
          </w:p>
        </w:tc>
      </w:tr>
      <w:tr w:rsidR="00826BBF" w:rsidRPr="00B40A92" w:rsidTr="00B40A92">
        <w:trPr>
          <w:cantSplit/>
          <w:trHeight w:val="458"/>
        </w:trPr>
        <w:tc>
          <w:tcPr>
            <w:tcW w:w="3865" w:type="dxa"/>
          </w:tcPr>
          <w:p w:rsidR="00826BBF" w:rsidRPr="00B40A92" w:rsidRDefault="00826BBF" w:rsidP="00343F4B">
            <w:pPr>
              <w:pStyle w:val="ListParagraph"/>
              <w:numPr>
                <w:ilvl w:val="0"/>
                <w:numId w:val="23"/>
              </w:numPr>
              <w:ind w:left="607"/>
              <w:rPr>
                <w:rFonts w:asciiTheme="minorHAnsi" w:hAnsiTheme="minorHAnsi" w:cs="Tahoma"/>
                <w:b/>
                <w:sz w:val="22"/>
                <w:szCs w:val="22"/>
              </w:rPr>
            </w:pPr>
            <w:r w:rsidRPr="00B40A92">
              <w:rPr>
                <w:rFonts w:asciiTheme="minorHAnsi" w:hAnsiTheme="minorHAnsi" w:cs="Tahoma"/>
                <w:b/>
                <w:sz w:val="22"/>
                <w:szCs w:val="22"/>
              </w:rPr>
              <w:t>Access/use restrictions</w:t>
            </w:r>
          </w:p>
        </w:tc>
        <w:tc>
          <w:tcPr>
            <w:tcW w:w="5490" w:type="dxa"/>
          </w:tcPr>
          <w:p w:rsidR="00826BBF" w:rsidRPr="00B40A92" w:rsidRDefault="00826BBF" w:rsidP="0033353C">
            <w:pPr>
              <w:rPr>
                <w:rFonts w:asciiTheme="minorHAnsi" w:hAnsiTheme="minorHAnsi" w:cs="Tahoma"/>
                <w:sz w:val="22"/>
                <w:szCs w:val="22"/>
              </w:rPr>
            </w:pPr>
            <w:r w:rsidRPr="00B40A92">
              <w:rPr>
                <w:rFonts w:asciiTheme="minorHAnsi" w:hAnsiTheme="minorHAnsi" w:cs="Tahoma"/>
                <w:sz w:val="22"/>
                <w:szCs w:val="22"/>
              </w:rPr>
              <w:t>None</w:t>
            </w:r>
          </w:p>
        </w:tc>
      </w:tr>
    </w:tbl>
    <w:p w:rsidR="00826BBF" w:rsidRDefault="0062647F" w:rsidP="00F11243">
      <w:pPr>
        <w:pStyle w:val="Heading2"/>
      </w:pPr>
      <w:bookmarkStart w:id="16" w:name="_Toc14089973"/>
      <w:r>
        <w:lastRenderedPageBreak/>
        <w:t xml:space="preserve">Update a File Plan:  </w:t>
      </w:r>
      <w:r w:rsidR="00826BBF">
        <w:t>Records Inventory Worksheet 2</w:t>
      </w:r>
      <w:bookmarkEnd w:id="16"/>
    </w:p>
    <w:tbl>
      <w:tblPr>
        <w:tblStyle w:val="TableGrid"/>
        <w:tblW w:w="9355" w:type="dxa"/>
        <w:tblLayout w:type="fixed"/>
        <w:tblLook w:val="04A0" w:firstRow="1" w:lastRow="0" w:firstColumn="1" w:lastColumn="0" w:noHBand="0" w:noVBand="1"/>
        <w:tblCaption w:val="Records Inventory Worksheet 2"/>
        <w:tblDescription w:val="Table with one header row and 13 rows for data.  First column lists the type of information to collect.  Second column lists the information recorded."/>
      </w:tblPr>
      <w:tblGrid>
        <w:gridCol w:w="3865"/>
        <w:gridCol w:w="5490"/>
      </w:tblGrid>
      <w:tr w:rsidR="00826BBF" w:rsidRPr="00070175" w:rsidTr="00070175">
        <w:trPr>
          <w:cantSplit/>
          <w:trHeight w:val="368"/>
          <w:tblHeader/>
        </w:trPr>
        <w:tc>
          <w:tcPr>
            <w:tcW w:w="3865" w:type="dxa"/>
          </w:tcPr>
          <w:p w:rsidR="00826BBF" w:rsidRPr="00070175" w:rsidRDefault="00070175" w:rsidP="00070175">
            <w:pPr>
              <w:ind w:left="247"/>
              <w:rPr>
                <w:rFonts w:asciiTheme="minorHAnsi" w:hAnsiTheme="minorHAnsi"/>
                <w:b/>
                <w:sz w:val="22"/>
                <w:szCs w:val="22"/>
              </w:rPr>
            </w:pPr>
            <w:r w:rsidRPr="00070175">
              <w:rPr>
                <w:rFonts w:asciiTheme="minorHAnsi" w:hAnsiTheme="minorHAnsi"/>
                <w:b/>
                <w:sz w:val="22"/>
                <w:szCs w:val="22"/>
              </w:rPr>
              <w:t>Type of Information</w:t>
            </w:r>
          </w:p>
        </w:tc>
        <w:tc>
          <w:tcPr>
            <w:tcW w:w="5490" w:type="dxa"/>
          </w:tcPr>
          <w:p w:rsidR="00826BBF" w:rsidRPr="00070175" w:rsidRDefault="00070175" w:rsidP="0033353C">
            <w:pPr>
              <w:rPr>
                <w:rFonts w:asciiTheme="minorHAnsi" w:hAnsiTheme="minorHAnsi"/>
                <w:b/>
                <w:sz w:val="22"/>
                <w:szCs w:val="22"/>
              </w:rPr>
            </w:pPr>
            <w:r w:rsidRPr="00070175">
              <w:rPr>
                <w:rFonts w:asciiTheme="minorHAnsi" w:hAnsiTheme="minorHAnsi"/>
                <w:b/>
                <w:sz w:val="22"/>
                <w:szCs w:val="22"/>
              </w:rPr>
              <w:t>Information Collected</w:t>
            </w:r>
          </w:p>
        </w:tc>
      </w:tr>
      <w:tr w:rsidR="00826BBF" w:rsidRPr="00B40A92" w:rsidTr="00826BBF">
        <w:trPr>
          <w:cantSplit/>
          <w:trHeight w:val="611"/>
        </w:trPr>
        <w:tc>
          <w:tcPr>
            <w:tcW w:w="3865" w:type="dxa"/>
          </w:tcPr>
          <w:p w:rsidR="00826BBF" w:rsidRPr="00B40A92" w:rsidRDefault="00070175" w:rsidP="00343F4B">
            <w:pPr>
              <w:pStyle w:val="ListParagraph"/>
              <w:numPr>
                <w:ilvl w:val="0"/>
                <w:numId w:val="24"/>
              </w:numPr>
              <w:ind w:left="607"/>
              <w:rPr>
                <w:rFonts w:asciiTheme="minorHAnsi" w:hAnsiTheme="minorHAnsi"/>
                <w:b/>
                <w:sz w:val="22"/>
                <w:szCs w:val="22"/>
              </w:rPr>
            </w:pPr>
            <w:r>
              <w:rPr>
                <w:rFonts w:asciiTheme="minorHAnsi" w:hAnsiTheme="minorHAnsi"/>
                <w:b/>
                <w:sz w:val="22"/>
                <w:szCs w:val="22"/>
              </w:rPr>
              <w:t>Date of inventory</w:t>
            </w:r>
          </w:p>
        </w:tc>
        <w:tc>
          <w:tcPr>
            <w:tcW w:w="5490" w:type="dxa"/>
          </w:tcPr>
          <w:p w:rsidR="00826BBF" w:rsidRPr="00B40A92" w:rsidRDefault="00070175" w:rsidP="0033353C">
            <w:pPr>
              <w:rPr>
                <w:rFonts w:asciiTheme="minorHAnsi" w:hAnsiTheme="minorHAnsi"/>
                <w:sz w:val="22"/>
                <w:szCs w:val="22"/>
              </w:rPr>
            </w:pPr>
            <w:r>
              <w:rPr>
                <w:rFonts w:asciiTheme="minorHAnsi" w:hAnsiTheme="minorHAnsi"/>
                <w:sz w:val="22"/>
                <w:szCs w:val="22"/>
              </w:rPr>
              <w:t>5/1</w:t>
            </w:r>
            <w:r w:rsidR="00080757">
              <w:rPr>
                <w:rFonts w:asciiTheme="minorHAnsi" w:hAnsiTheme="minorHAnsi"/>
                <w:sz w:val="22"/>
                <w:szCs w:val="22"/>
              </w:rPr>
              <w:t>2</w:t>
            </w:r>
            <w:r>
              <w:rPr>
                <w:rFonts w:asciiTheme="minorHAnsi" w:hAnsiTheme="minorHAnsi"/>
                <w:sz w:val="22"/>
                <w:szCs w:val="22"/>
              </w:rPr>
              <w:t>/20</w:t>
            </w:r>
            <w:r w:rsidR="00080757">
              <w:rPr>
                <w:rFonts w:asciiTheme="minorHAnsi" w:hAnsiTheme="minorHAnsi"/>
                <w:sz w:val="22"/>
                <w:szCs w:val="22"/>
              </w:rPr>
              <w:t>20</w:t>
            </w:r>
          </w:p>
        </w:tc>
      </w:tr>
      <w:tr w:rsidR="00070175" w:rsidRPr="00B40A92" w:rsidTr="00826BBF">
        <w:trPr>
          <w:cantSplit/>
          <w:trHeight w:val="611"/>
        </w:trPr>
        <w:tc>
          <w:tcPr>
            <w:tcW w:w="3865" w:type="dxa"/>
          </w:tcPr>
          <w:p w:rsidR="00070175" w:rsidRPr="00B40A92" w:rsidRDefault="00070175" w:rsidP="00343F4B">
            <w:pPr>
              <w:pStyle w:val="ListParagraph"/>
              <w:numPr>
                <w:ilvl w:val="0"/>
                <w:numId w:val="24"/>
              </w:numPr>
              <w:ind w:left="607"/>
              <w:rPr>
                <w:rFonts w:asciiTheme="minorHAnsi" w:hAnsiTheme="minorHAnsi"/>
                <w:b/>
                <w:sz w:val="22"/>
                <w:szCs w:val="22"/>
              </w:rPr>
            </w:pPr>
            <w:r>
              <w:rPr>
                <w:rFonts w:asciiTheme="minorHAnsi" w:hAnsiTheme="minorHAnsi"/>
                <w:b/>
                <w:sz w:val="22"/>
                <w:szCs w:val="22"/>
              </w:rPr>
              <w:t>Name of person conducting inventory</w:t>
            </w:r>
          </w:p>
        </w:tc>
        <w:tc>
          <w:tcPr>
            <w:tcW w:w="5490" w:type="dxa"/>
          </w:tcPr>
          <w:p w:rsidR="00070175" w:rsidRPr="00B40A92" w:rsidRDefault="00070175" w:rsidP="0033353C">
            <w:pPr>
              <w:rPr>
                <w:rFonts w:asciiTheme="minorHAnsi" w:hAnsiTheme="minorHAnsi"/>
                <w:sz w:val="22"/>
                <w:szCs w:val="22"/>
              </w:rPr>
            </w:pPr>
            <w:r>
              <w:rPr>
                <w:rFonts w:asciiTheme="minorHAnsi" w:hAnsiTheme="minorHAnsi"/>
                <w:sz w:val="22"/>
                <w:szCs w:val="22"/>
              </w:rPr>
              <w:t>U. R. Self</w:t>
            </w:r>
          </w:p>
        </w:tc>
      </w:tr>
      <w:tr w:rsidR="00826BBF" w:rsidRPr="00B40A92" w:rsidTr="00826BBF">
        <w:trPr>
          <w:cantSplit/>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Office(s) maintaining records</w:t>
            </w:r>
          </w:p>
        </w:tc>
        <w:tc>
          <w:tcPr>
            <w:tcW w:w="5490" w:type="dxa"/>
          </w:tcPr>
          <w:p w:rsidR="00826BBF" w:rsidRPr="00B40A92" w:rsidRDefault="00826BBF" w:rsidP="0033353C">
            <w:pPr>
              <w:rPr>
                <w:rFonts w:asciiTheme="minorHAnsi" w:hAnsiTheme="minorHAnsi"/>
                <w:sz w:val="22"/>
                <w:szCs w:val="22"/>
              </w:rPr>
            </w:pPr>
            <w:r w:rsidRPr="00B40A92">
              <w:rPr>
                <w:rFonts w:asciiTheme="minorHAnsi" w:eastAsia="Times New Roman" w:hAnsiTheme="minorHAnsi" w:cs="Arial"/>
                <w:color w:val="000000"/>
                <w:sz w:val="22"/>
                <w:szCs w:val="22"/>
              </w:rPr>
              <w:t xml:space="preserve">Agency for Natural Resources Protection, </w:t>
            </w:r>
            <w:r w:rsidRPr="00B40A92">
              <w:rPr>
                <w:rFonts w:asciiTheme="minorHAnsi" w:hAnsiTheme="minorHAnsi"/>
                <w:sz w:val="22"/>
                <w:szCs w:val="22"/>
              </w:rPr>
              <w:t xml:space="preserve">Laguna </w:t>
            </w:r>
            <w:r w:rsidR="00EA5A2D" w:rsidRPr="00B40A92">
              <w:rPr>
                <w:rFonts w:asciiTheme="minorHAnsi" w:hAnsiTheme="minorHAnsi"/>
                <w:sz w:val="22"/>
                <w:szCs w:val="22"/>
              </w:rPr>
              <w:t>Niguel</w:t>
            </w:r>
            <w:r w:rsidRPr="00B40A92">
              <w:rPr>
                <w:rFonts w:asciiTheme="minorHAnsi" w:hAnsiTheme="minorHAnsi"/>
                <w:sz w:val="22"/>
                <w:szCs w:val="22"/>
              </w:rPr>
              <w:t xml:space="preserve"> Field Office, Environmental Research Staff, Insect and Arachnid Division</w:t>
            </w:r>
          </w:p>
        </w:tc>
      </w:tr>
      <w:tr w:rsidR="00826BBF" w:rsidRPr="00B40A92" w:rsidTr="00826BBF">
        <w:trPr>
          <w:cantSplit/>
          <w:trHeight w:val="1178"/>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Subject matter expert (name of person providing information about the records)</w:t>
            </w: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Jane Crawley</w:t>
            </w:r>
          </w:p>
        </w:tc>
      </w:tr>
      <w:tr w:rsidR="00826BBF" w:rsidRPr="00B40A92" w:rsidTr="00826BBF">
        <w:trPr>
          <w:cantSplit/>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Records location (room, file cabinet, file/folder path)</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50282A">
            <w:pPr>
              <w:rPr>
                <w:rFonts w:asciiTheme="minorHAnsi" w:hAnsiTheme="minorHAnsi"/>
                <w:sz w:val="22"/>
                <w:szCs w:val="22"/>
              </w:rPr>
            </w:pPr>
            <w:r w:rsidRPr="00B40A92">
              <w:rPr>
                <w:rFonts w:asciiTheme="minorHAnsi" w:hAnsiTheme="minorHAnsi"/>
                <w:sz w:val="22"/>
                <w:szCs w:val="22"/>
              </w:rPr>
              <w:t>Digital</w:t>
            </w:r>
            <w:r w:rsidR="0050282A" w:rsidRPr="00B40A92">
              <w:rPr>
                <w:rFonts w:asciiTheme="minorHAnsi" w:hAnsiTheme="minorHAnsi"/>
                <w:sz w:val="22"/>
                <w:szCs w:val="22"/>
              </w:rPr>
              <w:t xml:space="preserve"> files: I:EnvironmentalResearch\</w:t>
            </w:r>
            <w:r w:rsidRPr="00B40A92">
              <w:rPr>
                <w:rFonts w:asciiTheme="minorHAnsi" w:hAnsiTheme="minorHAnsi"/>
                <w:sz w:val="22"/>
                <w:szCs w:val="22"/>
              </w:rPr>
              <w:t>InsectArachnidDivision</w:t>
            </w:r>
            <w:r w:rsidR="0050282A" w:rsidRPr="00B40A92">
              <w:rPr>
                <w:rFonts w:asciiTheme="minorHAnsi" w:hAnsiTheme="minorHAnsi"/>
                <w:sz w:val="22"/>
                <w:szCs w:val="22"/>
              </w:rPr>
              <w:t>\InsectStudies\</w:t>
            </w:r>
            <w:r w:rsidRPr="00B40A92">
              <w:rPr>
                <w:rFonts w:asciiTheme="minorHAnsi" w:hAnsiTheme="minorHAnsi"/>
                <w:sz w:val="22"/>
                <w:szCs w:val="22"/>
              </w:rPr>
              <w:t>P</w:t>
            </w:r>
            <w:r w:rsidR="0050282A" w:rsidRPr="00B40A92">
              <w:rPr>
                <w:rFonts w:asciiTheme="minorHAnsi" w:hAnsiTheme="minorHAnsi"/>
                <w:sz w:val="22"/>
                <w:szCs w:val="22"/>
              </w:rPr>
              <w:t>opulationTrackingData</w:t>
            </w:r>
          </w:p>
        </w:tc>
      </w:tr>
      <w:tr w:rsidR="00826BBF" w:rsidRPr="00B40A92" w:rsidTr="00826BBF">
        <w:trPr>
          <w:cantSplit/>
        </w:trPr>
        <w:tc>
          <w:tcPr>
            <w:tcW w:w="3865" w:type="dxa"/>
          </w:tcPr>
          <w:p w:rsidR="00826BBF" w:rsidRPr="00B40A92" w:rsidRDefault="0060075E" w:rsidP="00343F4B">
            <w:pPr>
              <w:pStyle w:val="ListParagraph"/>
              <w:numPr>
                <w:ilvl w:val="0"/>
                <w:numId w:val="24"/>
              </w:numPr>
              <w:ind w:left="607"/>
              <w:rPr>
                <w:rFonts w:asciiTheme="minorHAnsi" w:hAnsiTheme="minorHAnsi"/>
                <w:b/>
                <w:sz w:val="22"/>
                <w:szCs w:val="22"/>
              </w:rPr>
            </w:pPr>
            <w:r>
              <w:rPr>
                <w:rFonts w:asciiTheme="minorHAnsi" w:hAnsiTheme="minorHAnsi"/>
                <w:b/>
                <w:sz w:val="22"/>
                <w:szCs w:val="22"/>
              </w:rPr>
              <w:t>File Code and Series Title</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080757" w:rsidP="00AF3507">
            <w:pPr>
              <w:rPr>
                <w:rFonts w:asciiTheme="minorHAnsi" w:hAnsiTheme="minorHAnsi"/>
                <w:sz w:val="22"/>
                <w:szCs w:val="22"/>
              </w:rPr>
            </w:pPr>
            <w:r>
              <w:rPr>
                <w:rFonts w:asciiTheme="minorHAnsi" w:hAnsiTheme="minorHAnsi"/>
                <w:sz w:val="22"/>
                <w:szCs w:val="22"/>
              </w:rPr>
              <w:t>2.6-010 Insect Population Tracking Data</w:t>
            </w:r>
          </w:p>
        </w:tc>
      </w:tr>
      <w:tr w:rsidR="00826BBF" w:rsidRPr="00B40A92" w:rsidTr="00826BBF">
        <w:trPr>
          <w:cantSplit/>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Notes about the series (e.g., series description, are these records related to other records, are there finding aids or indexes to the records?)</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 xml:space="preserve">Raw data collected by human and digital insect counters throughout the U.S. as part of insect population studies.  </w:t>
            </w:r>
          </w:p>
          <w:p w:rsidR="00826BBF" w:rsidRPr="00B40A92" w:rsidRDefault="00826BBF" w:rsidP="0033353C">
            <w:pPr>
              <w:spacing w:line="240" w:lineRule="atLeast"/>
              <w:rPr>
                <w:rFonts w:asciiTheme="minorHAnsi" w:hAnsiTheme="minorHAnsi"/>
                <w:sz w:val="22"/>
                <w:szCs w:val="22"/>
              </w:rPr>
            </w:pPr>
          </w:p>
        </w:tc>
      </w:tr>
      <w:tr w:rsidR="00826BBF" w:rsidRPr="00B40A92" w:rsidTr="00826BBF">
        <w:trPr>
          <w:cantSplit/>
          <w:trHeight w:val="944"/>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Date range covered by the records (indicate if the series is ongoing)</w:t>
            </w: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2015 to present</w:t>
            </w:r>
          </w:p>
        </w:tc>
      </w:tr>
      <w:tr w:rsidR="00826BBF" w:rsidRPr="00B40A92" w:rsidTr="00AF3507">
        <w:trPr>
          <w:cantSplit/>
          <w:trHeight w:val="1151"/>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Disposition instructions</w:t>
            </w:r>
          </w:p>
          <w:p w:rsidR="00826BBF" w:rsidRPr="00B40A92" w:rsidRDefault="00826BBF" w:rsidP="0033353C">
            <w:pPr>
              <w:pStyle w:val="ListParagraph"/>
              <w:ind w:left="607"/>
              <w:rPr>
                <w:rFonts w:asciiTheme="minorHAnsi" w:hAnsiTheme="minorHAnsi"/>
                <w:b/>
                <w:sz w:val="22"/>
                <w:szCs w:val="22"/>
              </w:rPr>
            </w:pPr>
            <w:r w:rsidRPr="00B40A92">
              <w:rPr>
                <w:rFonts w:asciiTheme="minorHAnsi" w:hAnsiTheme="minorHAnsi"/>
                <w:b/>
                <w:sz w:val="22"/>
                <w:szCs w:val="22"/>
              </w:rPr>
              <w:t xml:space="preserve"> </w:t>
            </w:r>
          </w:p>
        </w:tc>
        <w:tc>
          <w:tcPr>
            <w:tcW w:w="5490" w:type="dxa"/>
          </w:tcPr>
          <w:p w:rsidR="00826BBF" w:rsidRPr="00B40A92" w:rsidRDefault="00826BBF" w:rsidP="0033353C">
            <w:pPr>
              <w:rPr>
                <w:rFonts w:asciiTheme="minorHAnsi" w:hAnsiTheme="minorHAnsi"/>
                <w:sz w:val="22"/>
                <w:szCs w:val="22"/>
              </w:rPr>
            </w:pPr>
          </w:p>
          <w:p w:rsidR="00826BBF" w:rsidRPr="00B40A92" w:rsidRDefault="00C00121" w:rsidP="0033353C">
            <w:pPr>
              <w:rPr>
                <w:rFonts w:asciiTheme="minorHAnsi" w:hAnsiTheme="minorHAnsi"/>
                <w:sz w:val="22"/>
                <w:szCs w:val="22"/>
              </w:rPr>
            </w:pPr>
            <w:r>
              <w:rPr>
                <w:rFonts w:asciiTheme="minorHAnsi" w:hAnsiTheme="minorHAnsi"/>
                <w:sz w:val="22"/>
                <w:szCs w:val="22"/>
              </w:rPr>
              <w:t>Need to check records schedule</w:t>
            </w:r>
          </w:p>
        </w:tc>
      </w:tr>
      <w:tr w:rsidR="00826BBF" w:rsidRPr="00B40A92" w:rsidTr="00826BBF">
        <w:trPr>
          <w:cantSplit/>
          <w:trHeight w:val="701"/>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Medium (paper, video, audio, etc.)</w:t>
            </w: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Digital</w:t>
            </w:r>
          </w:p>
        </w:tc>
      </w:tr>
      <w:tr w:rsidR="00826BBF" w:rsidRPr="00B40A92" w:rsidTr="00826BBF">
        <w:trPr>
          <w:cantSplit/>
        </w:trPr>
        <w:tc>
          <w:tcPr>
            <w:tcW w:w="3865" w:type="dxa"/>
          </w:tcPr>
          <w:p w:rsidR="00B40A92" w:rsidRDefault="00B40A92"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How records are filed</w:t>
            </w:r>
            <w:r w:rsidR="00826BBF" w:rsidRPr="00B40A92">
              <w:rPr>
                <w:rFonts w:asciiTheme="minorHAnsi" w:hAnsiTheme="minorHAnsi"/>
                <w:b/>
                <w:sz w:val="22"/>
                <w:szCs w:val="22"/>
              </w:rPr>
              <w:t xml:space="preserve"> </w:t>
            </w:r>
          </w:p>
          <w:p w:rsidR="00826BBF" w:rsidRPr="00B40A92" w:rsidRDefault="00826BBF" w:rsidP="00B40A92">
            <w:pPr>
              <w:pStyle w:val="ListParagraph"/>
              <w:ind w:left="607"/>
              <w:rPr>
                <w:rFonts w:asciiTheme="minorHAnsi" w:hAnsiTheme="minorHAnsi"/>
                <w:b/>
                <w:sz w:val="22"/>
                <w:szCs w:val="22"/>
              </w:rPr>
            </w:pPr>
            <w:r w:rsidRPr="00B40A92">
              <w:rPr>
                <w:rFonts w:asciiTheme="minorHAnsi" w:hAnsiTheme="minorHAnsi"/>
                <w:b/>
                <w:sz w:val="22"/>
                <w:szCs w:val="22"/>
              </w:rPr>
              <w:t>(by name, by number, geographically, etc.)</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cs="Times New Roman"/>
                <w:sz w:val="22"/>
                <w:szCs w:val="22"/>
              </w:rPr>
            </w:pPr>
            <w:r w:rsidRPr="00B40A92">
              <w:rPr>
                <w:rFonts w:asciiTheme="minorHAnsi" w:hAnsiTheme="minorHAnsi" w:cs="Times New Roman"/>
                <w:sz w:val="22"/>
                <w:szCs w:val="22"/>
              </w:rPr>
              <w:t xml:space="preserve">By month collected, then alphabetical by insect scientific name </w:t>
            </w:r>
          </w:p>
          <w:p w:rsidR="00826BBF" w:rsidRPr="00B40A92" w:rsidRDefault="00826BBF" w:rsidP="0033353C">
            <w:pPr>
              <w:rPr>
                <w:rFonts w:asciiTheme="minorHAnsi" w:hAnsiTheme="minorHAnsi"/>
                <w:sz w:val="22"/>
                <w:szCs w:val="22"/>
              </w:rPr>
            </w:pPr>
          </w:p>
        </w:tc>
      </w:tr>
      <w:tr w:rsidR="00826BBF" w:rsidRPr="00B40A92" w:rsidTr="00826BBF">
        <w:trPr>
          <w:cantSplit/>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 xml:space="preserve">Volume </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10 GB</w:t>
            </w:r>
          </w:p>
        </w:tc>
      </w:tr>
      <w:tr w:rsidR="00826BBF" w:rsidRPr="00B40A92" w:rsidTr="00826BBF">
        <w:trPr>
          <w:cantSplit/>
        </w:trPr>
        <w:tc>
          <w:tcPr>
            <w:tcW w:w="3865" w:type="dxa"/>
          </w:tcPr>
          <w:p w:rsidR="00826BBF" w:rsidRPr="00B40A92" w:rsidRDefault="00826BBF" w:rsidP="00343F4B">
            <w:pPr>
              <w:pStyle w:val="ListParagraph"/>
              <w:numPr>
                <w:ilvl w:val="0"/>
                <w:numId w:val="24"/>
              </w:numPr>
              <w:ind w:left="607"/>
              <w:rPr>
                <w:rFonts w:asciiTheme="minorHAnsi" w:hAnsiTheme="minorHAnsi"/>
                <w:b/>
                <w:sz w:val="22"/>
                <w:szCs w:val="22"/>
              </w:rPr>
            </w:pPr>
            <w:r w:rsidRPr="00B40A92">
              <w:rPr>
                <w:rFonts w:asciiTheme="minorHAnsi" w:hAnsiTheme="minorHAnsi"/>
                <w:b/>
                <w:sz w:val="22"/>
                <w:szCs w:val="22"/>
              </w:rPr>
              <w:t>Access/use restrictions</w:t>
            </w:r>
          </w:p>
          <w:p w:rsidR="00826BBF" w:rsidRPr="00B40A92" w:rsidRDefault="00826BBF" w:rsidP="0033353C">
            <w:pPr>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None</w:t>
            </w:r>
          </w:p>
        </w:tc>
      </w:tr>
    </w:tbl>
    <w:p w:rsidR="00826BBF" w:rsidRPr="00B40A92" w:rsidRDefault="0062647F" w:rsidP="00B40A92">
      <w:pPr>
        <w:pStyle w:val="Heading2"/>
      </w:pPr>
      <w:bookmarkStart w:id="17" w:name="_Toc14089974"/>
      <w:r>
        <w:lastRenderedPageBreak/>
        <w:t xml:space="preserve">Update a File Plan:  </w:t>
      </w:r>
      <w:r w:rsidR="00826BBF" w:rsidRPr="00B40A92">
        <w:t>Records Inventory Worksheet 3</w:t>
      </w:r>
      <w:bookmarkEnd w:id="17"/>
    </w:p>
    <w:tbl>
      <w:tblPr>
        <w:tblStyle w:val="TableGrid"/>
        <w:tblW w:w="9355" w:type="dxa"/>
        <w:tblLayout w:type="fixed"/>
        <w:tblLook w:val="04A0" w:firstRow="1" w:lastRow="0" w:firstColumn="1" w:lastColumn="0" w:noHBand="0" w:noVBand="1"/>
        <w:tblCaption w:val="Records Inventory Worksheet 3"/>
        <w:tblDescription w:val="Table with one header row and 13 rows for data.  First column lists the type of information to collect.  Second column lists the information recorded."/>
      </w:tblPr>
      <w:tblGrid>
        <w:gridCol w:w="3865"/>
        <w:gridCol w:w="5490"/>
      </w:tblGrid>
      <w:tr w:rsidR="00826BBF" w:rsidRPr="00B40A92" w:rsidTr="00070175">
        <w:trPr>
          <w:tblHeader/>
        </w:trPr>
        <w:tc>
          <w:tcPr>
            <w:tcW w:w="3865" w:type="dxa"/>
          </w:tcPr>
          <w:p w:rsidR="00826BBF" w:rsidRPr="00070175" w:rsidRDefault="00070175" w:rsidP="00070175">
            <w:pPr>
              <w:ind w:left="247"/>
              <w:rPr>
                <w:rFonts w:asciiTheme="minorHAnsi" w:hAnsiTheme="minorHAnsi"/>
                <w:b/>
                <w:sz w:val="22"/>
                <w:szCs w:val="22"/>
              </w:rPr>
            </w:pPr>
            <w:r>
              <w:rPr>
                <w:rFonts w:asciiTheme="minorHAnsi" w:hAnsiTheme="minorHAnsi"/>
                <w:b/>
                <w:sz w:val="22"/>
                <w:szCs w:val="22"/>
              </w:rPr>
              <w:t>Type of Information</w:t>
            </w:r>
          </w:p>
        </w:tc>
        <w:tc>
          <w:tcPr>
            <w:tcW w:w="5490" w:type="dxa"/>
          </w:tcPr>
          <w:p w:rsidR="00826BBF" w:rsidRPr="00B40A92" w:rsidRDefault="00070175" w:rsidP="0033353C">
            <w:pPr>
              <w:rPr>
                <w:rFonts w:asciiTheme="minorHAnsi" w:hAnsiTheme="minorHAnsi"/>
                <w:sz w:val="22"/>
                <w:szCs w:val="22"/>
              </w:rPr>
            </w:pPr>
            <w:r>
              <w:rPr>
                <w:rFonts w:asciiTheme="minorHAnsi" w:hAnsiTheme="minorHAnsi"/>
                <w:sz w:val="22"/>
                <w:szCs w:val="22"/>
              </w:rPr>
              <w:t>Information Collected</w:t>
            </w:r>
          </w:p>
        </w:tc>
      </w:tr>
      <w:tr w:rsidR="00826BBF" w:rsidRPr="00B40A92" w:rsidTr="00070175">
        <w:tc>
          <w:tcPr>
            <w:tcW w:w="3865" w:type="dxa"/>
          </w:tcPr>
          <w:p w:rsidR="00826BBF" w:rsidRPr="00B40A92" w:rsidRDefault="00070175" w:rsidP="00070175">
            <w:pPr>
              <w:pStyle w:val="ListParagraph"/>
              <w:numPr>
                <w:ilvl w:val="0"/>
                <w:numId w:val="25"/>
              </w:numPr>
              <w:ind w:left="607"/>
              <w:rPr>
                <w:rFonts w:asciiTheme="minorHAnsi" w:hAnsiTheme="minorHAnsi"/>
                <w:b/>
                <w:sz w:val="22"/>
                <w:szCs w:val="22"/>
              </w:rPr>
            </w:pPr>
            <w:r>
              <w:rPr>
                <w:rFonts w:asciiTheme="minorHAnsi" w:hAnsiTheme="minorHAnsi"/>
                <w:b/>
                <w:sz w:val="22"/>
                <w:szCs w:val="22"/>
              </w:rPr>
              <w:t xml:space="preserve">Date of </w:t>
            </w:r>
            <w:r w:rsidR="00826BBF" w:rsidRPr="00B40A92">
              <w:rPr>
                <w:rFonts w:asciiTheme="minorHAnsi" w:hAnsiTheme="minorHAnsi"/>
                <w:b/>
                <w:sz w:val="22"/>
                <w:szCs w:val="22"/>
              </w:rPr>
              <w:t>inventory</w:t>
            </w:r>
          </w:p>
        </w:tc>
        <w:tc>
          <w:tcPr>
            <w:tcW w:w="5490" w:type="dxa"/>
          </w:tcPr>
          <w:p w:rsidR="00826BBF" w:rsidRPr="00B40A92" w:rsidRDefault="00070175" w:rsidP="0033353C">
            <w:pPr>
              <w:rPr>
                <w:rFonts w:asciiTheme="minorHAnsi" w:hAnsiTheme="minorHAnsi"/>
                <w:sz w:val="22"/>
                <w:szCs w:val="22"/>
              </w:rPr>
            </w:pPr>
            <w:r>
              <w:rPr>
                <w:rFonts w:asciiTheme="minorHAnsi" w:hAnsiTheme="minorHAnsi"/>
                <w:sz w:val="22"/>
                <w:szCs w:val="22"/>
              </w:rPr>
              <w:t>5/1</w:t>
            </w:r>
            <w:r w:rsidR="006D295F">
              <w:rPr>
                <w:rFonts w:asciiTheme="minorHAnsi" w:hAnsiTheme="minorHAnsi"/>
                <w:sz w:val="22"/>
                <w:szCs w:val="22"/>
              </w:rPr>
              <w:t>2</w:t>
            </w:r>
            <w:r>
              <w:rPr>
                <w:rFonts w:asciiTheme="minorHAnsi" w:hAnsiTheme="minorHAnsi"/>
                <w:sz w:val="22"/>
                <w:szCs w:val="22"/>
              </w:rPr>
              <w:t>/20</w:t>
            </w:r>
            <w:r w:rsidR="006D295F">
              <w:rPr>
                <w:rFonts w:asciiTheme="minorHAnsi" w:hAnsiTheme="minorHAnsi"/>
                <w:sz w:val="22"/>
                <w:szCs w:val="22"/>
              </w:rPr>
              <w:t>20</w:t>
            </w:r>
          </w:p>
        </w:tc>
      </w:tr>
      <w:tr w:rsidR="00070175" w:rsidRPr="00B40A92" w:rsidTr="00070175">
        <w:tc>
          <w:tcPr>
            <w:tcW w:w="3865" w:type="dxa"/>
          </w:tcPr>
          <w:p w:rsidR="00070175" w:rsidRPr="00B40A92" w:rsidRDefault="00070175" w:rsidP="00343F4B">
            <w:pPr>
              <w:pStyle w:val="ListParagraph"/>
              <w:numPr>
                <w:ilvl w:val="0"/>
                <w:numId w:val="25"/>
              </w:numPr>
              <w:ind w:left="607"/>
              <w:rPr>
                <w:rFonts w:asciiTheme="minorHAnsi" w:hAnsiTheme="minorHAnsi"/>
                <w:b/>
                <w:sz w:val="22"/>
                <w:szCs w:val="22"/>
              </w:rPr>
            </w:pPr>
            <w:r>
              <w:rPr>
                <w:rFonts w:asciiTheme="minorHAnsi" w:hAnsiTheme="minorHAnsi"/>
                <w:b/>
                <w:sz w:val="22"/>
                <w:szCs w:val="22"/>
              </w:rPr>
              <w:t>Name of person conducting inventory</w:t>
            </w:r>
          </w:p>
        </w:tc>
        <w:tc>
          <w:tcPr>
            <w:tcW w:w="5490" w:type="dxa"/>
          </w:tcPr>
          <w:p w:rsidR="00070175" w:rsidRPr="00B40A92" w:rsidRDefault="00070175" w:rsidP="0033353C">
            <w:pPr>
              <w:rPr>
                <w:rFonts w:asciiTheme="minorHAnsi" w:hAnsiTheme="minorHAnsi"/>
                <w:sz w:val="22"/>
                <w:szCs w:val="22"/>
              </w:rPr>
            </w:pPr>
            <w:r>
              <w:rPr>
                <w:rFonts w:asciiTheme="minorHAnsi" w:hAnsiTheme="minorHAnsi"/>
                <w:sz w:val="22"/>
                <w:szCs w:val="22"/>
              </w:rPr>
              <w:t>U. R. Self</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Office(s) maintaining records</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eastAsia="Times New Roman" w:hAnsiTheme="minorHAnsi" w:cs="Arial"/>
                <w:color w:val="000000"/>
                <w:sz w:val="22"/>
                <w:szCs w:val="22"/>
              </w:rPr>
              <w:t xml:space="preserve">Agency for Natural Resources Protection, </w:t>
            </w:r>
            <w:r w:rsidRPr="00B40A92">
              <w:rPr>
                <w:rFonts w:asciiTheme="minorHAnsi" w:hAnsiTheme="minorHAnsi"/>
                <w:sz w:val="22"/>
                <w:szCs w:val="22"/>
              </w:rPr>
              <w:t xml:space="preserve">Laguna </w:t>
            </w:r>
            <w:r w:rsidR="00EA5A2D" w:rsidRPr="00B40A92">
              <w:rPr>
                <w:rFonts w:asciiTheme="minorHAnsi" w:hAnsiTheme="minorHAnsi"/>
                <w:sz w:val="22"/>
                <w:szCs w:val="22"/>
              </w:rPr>
              <w:t>Niguel</w:t>
            </w:r>
            <w:r w:rsidRPr="00B40A92">
              <w:rPr>
                <w:rFonts w:asciiTheme="minorHAnsi" w:hAnsiTheme="minorHAnsi"/>
                <w:sz w:val="22"/>
                <w:szCs w:val="22"/>
              </w:rPr>
              <w:t xml:space="preserve"> Field Office, Environmental Research Staff, Inland Waters Division</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Subject matter expert (name of person providing information about the records)</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Flo Agua</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Records location (room, file cabinet, file/folder path)</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 xml:space="preserve">Central Files area, room #205, Cabinet 2, drawer 1.  Older files are in 15 boxes in the </w:t>
            </w:r>
            <w:r w:rsidR="006D295F">
              <w:rPr>
                <w:rFonts w:asciiTheme="minorHAnsi" w:hAnsiTheme="minorHAnsi"/>
                <w:sz w:val="22"/>
                <w:szCs w:val="22"/>
              </w:rPr>
              <w:t>Records Center</w:t>
            </w:r>
          </w:p>
        </w:tc>
      </w:tr>
      <w:tr w:rsidR="00826BBF" w:rsidRPr="00B40A92" w:rsidTr="00070175">
        <w:tc>
          <w:tcPr>
            <w:tcW w:w="3865" w:type="dxa"/>
          </w:tcPr>
          <w:p w:rsidR="00826BBF" w:rsidRPr="00B40A92" w:rsidRDefault="0060075E" w:rsidP="00343F4B">
            <w:pPr>
              <w:pStyle w:val="ListParagraph"/>
              <w:numPr>
                <w:ilvl w:val="0"/>
                <w:numId w:val="25"/>
              </w:numPr>
              <w:ind w:left="607"/>
              <w:rPr>
                <w:rFonts w:asciiTheme="minorHAnsi" w:hAnsiTheme="minorHAnsi"/>
                <w:b/>
                <w:sz w:val="22"/>
                <w:szCs w:val="22"/>
              </w:rPr>
            </w:pPr>
            <w:r>
              <w:rPr>
                <w:rFonts w:asciiTheme="minorHAnsi" w:hAnsiTheme="minorHAnsi"/>
                <w:b/>
                <w:sz w:val="22"/>
                <w:szCs w:val="22"/>
              </w:rPr>
              <w:t>File Code and Series Title</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6D295F" w:rsidP="00AF3507">
            <w:pPr>
              <w:rPr>
                <w:rFonts w:asciiTheme="minorHAnsi" w:hAnsiTheme="minorHAnsi"/>
                <w:sz w:val="22"/>
                <w:szCs w:val="22"/>
              </w:rPr>
            </w:pPr>
            <w:r>
              <w:rPr>
                <w:rFonts w:asciiTheme="minorHAnsi" w:hAnsiTheme="minorHAnsi"/>
                <w:sz w:val="22"/>
                <w:szCs w:val="22"/>
              </w:rPr>
              <w:t>2.6-030 Lake Recreation Studies</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Notes about the series (e.g., series description, are these records related to other records, are there finding aids or indexes to the records?)</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Files documenting the environmental impact of the recreational use of natural and manmade lakes throughout the U.S.  Files include water quality testing reports, photographs, videos, maps and nautical charts, and final documents reporting study results.</w:t>
            </w:r>
          </w:p>
          <w:p w:rsidR="00826BBF" w:rsidRPr="00B40A92" w:rsidRDefault="00826BBF" w:rsidP="0033353C">
            <w:pPr>
              <w:rPr>
                <w:rFonts w:asciiTheme="minorHAnsi" w:hAnsiTheme="minorHAnsi"/>
                <w:sz w:val="22"/>
                <w:szCs w:val="22"/>
              </w:rPr>
            </w:pP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Date range covered by the records (indicate if the series is ongoing)</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2013 to present</w:t>
            </w:r>
          </w:p>
        </w:tc>
      </w:tr>
      <w:tr w:rsidR="00826BBF" w:rsidRPr="00B40A92" w:rsidTr="006D295F">
        <w:trPr>
          <w:trHeight w:val="890"/>
        </w:trPr>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Disposition instructions</w:t>
            </w:r>
          </w:p>
          <w:p w:rsidR="00826BBF" w:rsidRPr="00B40A92" w:rsidRDefault="00826BBF" w:rsidP="0033353C">
            <w:pPr>
              <w:pStyle w:val="ListParagraph"/>
              <w:ind w:left="607"/>
              <w:rPr>
                <w:rFonts w:asciiTheme="minorHAnsi" w:hAnsiTheme="minorHAnsi"/>
                <w:b/>
                <w:sz w:val="22"/>
                <w:szCs w:val="22"/>
              </w:rPr>
            </w:pPr>
            <w:r w:rsidRPr="00B40A92">
              <w:rPr>
                <w:rFonts w:asciiTheme="minorHAnsi" w:hAnsiTheme="minorHAnsi"/>
                <w:b/>
                <w:sz w:val="22"/>
                <w:szCs w:val="22"/>
              </w:rPr>
              <w:t xml:space="preserve"> </w:t>
            </w:r>
          </w:p>
        </w:tc>
        <w:tc>
          <w:tcPr>
            <w:tcW w:w="5490" w:type="dxa"/>
          </w:tcPr>
          <w:p w:rsidR="00826BBF" w:rsidRPr="00B40A92" w:rsidRDefault="00C00121" w:rsidP="00AF3507">
            <w:pPr>
              <w:rPr>
                <w:rFonts w:asciiTheme="minorHAnsi" w:hAnsiTheme="minorHAnsi"/>
                <w:sz w:val="22"/>
                <w:szCs w:val="22"/>
              </w:rPr>
            </w:pPr>
            <w:r>
              <w:rPr>
                <w:rFonts w:asciiTheme="minorHAnsi" w:hAnsiTheme="minorHAnsi"/>
                <w:sz w:val="22"/>
                <w:szCs w:val="22"/>
              </w:rPr>
              <w:t>Need to check records schedule</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Medium (paper, video, audio, etc.)</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Paper</w:t>
            </w:r>
          </w:p>
        </w:tc>
      </w:tr>
      <w:tr w:rsidR="00826BBF" w:rsidRPr="00B40A92" w:rsidTr="00070175">
        <w:tc>
          <w:tcPr>
            <w:tcW w:w="3865" w:type="dxa"/>
          </w:tcPr>
          <w:p w:rsidR="00B40A92" w:rsidRDefault="00B40A92"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How records are filed</w:t>
            </w:r>
            <w:r w:rsidR="00826BBF" w:rsidRPr="00B40A92">
              <w:rPr>
                <w:rFonts w:asciiTheme="minorHAnsi" w:hAnsiTheme="minorHAnsi"/>
                <w:b/>
                <w:sz w:val="22"/>
                <w:szCs w:val="22"/>
              </w:rPr>
              <w:t xml:space="preserve"> </w:t>
            </w:r>
          </w:p>
          <w:p w:rsidR="00826BBF" w:rsidRPr="00B40A92" w:rsidRDefault="00826BBF" w:rsidP="00B40A92">
            <w:pPr>
              <w:pStyle w:val="ListParagraph"/>
              <w:ind w:left="607"/>
              <w:rPr>
                <w:rFonts w:asciiTheme="minorHAnsi" w:hAnsiTheme="minorHAnsi"/>
                <w:b/>
                <w:sz w:val="22"/>
                <w:szCs w:val="22"/>
              </w:rPr>
            </w:pPr>
            <w:r w:rsidRPr="00B40A92">
              <w:rPr>
                <w:rFonts w:asciiTheme="minorHAnsi" w:hAnsiTheme="minorHAnsi"/>
                <w:b/>
                <w:sz w:val="22"/>
                <w:szCs w:val="22"/>
              </w:rPr>
              <w:t>(by name, by number, geographically, etc.)</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Alphabetical by name of lake</w:t>
            </w:r>
          </w:p>
        </w:tc>
      </w:tr>
      <w:tr w:rsidR="00826BBF" w:rsidRPr="00B40A92" w:rsidTr="00070175">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 xml:space="preserve">Volume </w:t>
            </w:r>
          </w:p>
          <w:p w:rsidR="00826BBF" w:rsidRPr="00B40A92" w:rsidRDefault="00826BBF" w:rsidP="0033353C">
            <w:pPr>
              <w:pStyle w:val="ListParagraph"/>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16.5 cubic feet</w:t>
            </w:r>
          </w:p>
        </w:tc>
      </w:tr>
      <w:tr w:rsidR="00826BBF" w:rsidRPr="00B40A92" w:rsidTr="006D295F">
        <w:trPr>
          <w:trHeight w:val="782"/>
        </w:trPr>
        <w:tc>
          <w:tcPr>
            <w:tcW w:w="3865" w:type="dxa"/>
          </w:tcPr>
          <w:p w:rsidR="00826BBF" w:rsidRPr="00B40A92" w:rsidRDefault="00826BBF" w:rsidP="00343F4B">
            <w:pPr>
              <w:pStyle w:val="ListParagraph"/>
              <w:numPr>
                <w:ilvl w:val="0"/>
                <w:numId w:val="25"/>
              </w:numPr>
              <w:ind w:left="607"/>
              <w:rPr>
                <w:rFonts w:asciiTheme="minorHAnsi" w:hAnsiTheme="minorHAnsi"/>
                <w:b/>
                <w:sz w:val="22"/>
                <w:szCs w:val="22"/>
              </w:rPr>
            </w:pPr>
            <w:r w:rsidRPr="00B40A92">
              <w:rPr>
                <w:rFonts w:asciiTheme="minorHAnsi" w:hAnsiTheme="minorHAnsi"/>
                <w:b/>
                <w:sz w:val="22"/>
                <w:szCs w:val="22"/>
              </w:rPr>
              <w:t>Access/use restrictions</w:t>
            </w:r>
          </w:p>
          <w:p w:rsidR="00826BBF" w:rsidRPr="00B40A92" w:rsidRDefault="00826BBF" w:rsidP="0033353C">
            <w:pPr>
              <w:ind w:left="607"/>
              <w:rPr>
                <w:rFonts w:asciiTheme="minorHAnsi" w:hAnsiTheme="minorHAnsi"/>
                <w:b/>
                <w:sz w:val="22"/>
                <w:szCs w:val="22"/>
              </w:rPr>
            </w:pPr>
          </w:p>
        </w:tc>
        <w:tc>
          <w:tcPr>
            <w:tcW w:w="5490" w:type="dxa"/>
          </w:tcPr>
          <w:p w:rsidR="00826BBF" w:rsidRPr="00B40A92" w:rsidRDefault="00826BBF" w:rsidP="0033353C">
            <w:pPr>
              <w:rPr>
                <w:rFonts w:asciiTheme="minorHAnsi" w:hAnsiTheme="minorHAnsi"/>
                <w:sz w:val="22"/>
                <w:szCs w:val="22"/>
              </w:rPr>
            </w:pPr>
            <w:r w:rsidRPr="00B40A92">
              <w:rPr>
                <w:rFonts w:asciiTheme="minorHAnsi" w:hAnsiTheme="minorHAnsi"/>
                <w:sz w:val="22"/>
                <w:szCs w:val="22"/>
              </w:rPr>
              <w:t>None</w:t>
            </w:r>
          </w:p>
        </w:tc>
      </w:tr>
    </w:tbl>
    <w:p w:rsidR="00826BBF" w:rsidRDefault="0062647F" w:rsidP="00B40A92">
      <w:pPr>
        <w:pStyle w:val="Heading2"/>
      </w:pPr>
      <w:bookmarkStart w:id="18" w:name="_Toc14089975"/>
      <w:r>
        <w:lastRenderedPageBreak/>
        <w:t xml:space="preserve">Update a File Plan:  </w:t>
      </w:r>
      <w:r w:rsidR="00826BBF">
        <w:t>Records Inventory Worksheet 4</w:t>
      </w:r>
      <w:bookmarkEnd w:id="18"/>
    </w:p>
    <w:tbl>
      <w:tblPr>
        <w:tblStyle w:val="TableGrid"/>
        <w:tblW w:w="9355" w:type="dxa"/>
        <w:tblLayout w:type="fixed"/>
        <w:tblLook w:val="04A0" w:firstRow="1" w:lastRow="0" w:firstColumn="1" w:lastColumn="0" w:noHBand="0" w:noVBand="1"/>
        <w:tblCaption w:val="Inventory Worksheet 5"/>
        <w:tblDescription w:val="Table with one header row and 13 rows for data.  First column lists the type of information to collect.  Second column lists the information recorded."/>
      </w:tblPr>
      <w:tblGrid>
        <w:gridCol w:w="3955"/>
        <w:gridCol w:w="5400"/>
      </w:tblGrid>
      <w:tr w:rsidR="00B0580A" w:rsidRPr="00070175" w:rsidTr="00070175">
        <w:trPr>
          <w:cantSplit/>
          <w:tblHeader/>
        </w:trPr>
        <w:tc>
          <w:tcPr>
            <w:tcW w:w="3955" w:type="dxa"/>
          </w:tcPr>
          <w:p w:rsidR="00B0580A" w:rsidRPr="00070175" w:rsidRDefault="00070175" w:rsidP="00070175">
            <w:pPr>
              <w:ind w:left="247"/>
              <w:rPr>
                <w:rFonts w:ascii="Century Gothic" w:hAnsi="Century Gothic"/>
                <w:b/>
                <w:sz w:val="22"/>
                <w:szCs w:val="22"/>
              </w:rPr>
            </w:pPr>
            <w:r w:rsidRPr="00070175">
              <w:rPr>
                <w:rFonts w:ascii="Century Gothic" w:hAnsi="Century Gothic"/>
                <w:b/>
                <w:sz w:val="22"/>
                <w:szCs w:val="22"/>
              </w:rPr>
              <w:t>Type of Information</w:t>
            </w:r>
          </w:p>
        </w:tc>
        <w:tc>
          <w:tcPr>
            <w:tcW w:w="5400" w:type="dxa"/>
          </w:tcPr>
          <w:p w:rsidR="00B0580A" w:rsidRPr="00070175" w:rsidRDefault="00070175" w:rsidP="0033353C">
            <w:pPr>
              <w:rPr>
                <w:rFonts w:ascii="Century Gothic" w:hAnsi="Century Gothic"/>
                <w:b/>
                <w:sz w:val="22"/>
                <w:szCs w:val="22"/>
              </w:rPr>
            </w:pPr>
            <w:r w:rsidRPr="00070175">
              <w:rPr>
                <w:rFonts w:ascii="Century Gothic" w:hAnsi="Century Gothic"/>
                <w:b/>
                <w:sz w:val="22"/>
                <w:szCs w:val="22"/>
              </w:rPr>
              <w:t>Information Collected</w:t>
            </w:r>
          </w:p>
        </w:tc>
      </w:tr>
      <w:tr w:rsidR="00B0580A" w:rsidRPr="00B0580A" w:rsidTr="00070175">
        <w:trPr>
          <w:cantSplit/>
          <w:trHeight w:val="422"/>
        </w:trPr>
        <w:tc>
          <w:tcPr>
            <w:tcW w:w="3955" w:type="dxa"/>
          </w:tcPr>
          <w:p w:rsidR="00B0580A" w:rsidRPr="00B0580A" w:rsidRDefault="00070175" w:rsidP="00343F4B">
            <w:pPr>
              <w:pStyle w:val="ListParagraph"/>
              <w:numPr>
                <w:ilvl w:val="0"/>
                <w:numId w:val="27"/>
              </w:numPr>
              <w:ind w:left="607"/>
              <w:rPr>
                <w:rFonts w:ascii="Century Gothic" w:hAnsi="Century Gothic"/>
                <w:b/>
                <w:sz w:val="22"/>
                <w:szCs w:val="22"/>
              </w:rPr>
            </w:pPr>
            <w:r>
              <w:rPr>
                <w:rFonts w:ascii="Century Gothic" w:hAnsi="Century Gothic"/>
                <w:b/>
                <w:sz w:val="22"/>
                <w:szCs w:val="22"/>
              </w:rPr>
              <w:t>Date of inventory</w:t>
            </w:r>
          </w:p>
        </w:tc>
        <w:tc>
          <w:tcPr>
            <w:tcW w:w="5400" w:type="dxa"/>
          </w:tcPr>
          <w:p w:rsidR="00B0580A" w:rsidRPr="00B0580A" w:rsidRDefault="00070175" w:rsidP="0033353C">
            <w:pPr>
              <w:rPr>
                <w:rFonts w:ascii="Century Gothic" w:hAnsi="Century Gothic"/>
                <w:sz w:val="22"/>
                <w:szCs w:val="22"/>
              </w:rPr>
            </w:pPr>
            <w:r>
              <w:rPr>
                <w:rFonts w:ascii="Century Gothic" w:hAnsi="Century Gothic"/>
                <w:sz w:val="22"/>
                <w:szCs w:val="22"/>
              </w:rPr>
              <w:t>5/1</w:t>
            </w:r>
            <w:r w:rsidR="00C00121">
              <w:rPr>
                <w:rFonts w:ascii="Century Gothic" w:hAnsi="Century Gothic"/>
                <w:sz w:val="22"/>
                <w:szCs w:val="22"/>
              </w:rPr>
              <w:t>2</w:t>
            </w:r>
            <w:r>
              <w:rPr>
                <w:rFonts w:ascii="Century Gothic" w:hAnsi="Century Gothic"/>
                <w:sz w:val="22"/>
                <w:szCs w:val="22"/>
              </w:rPr>
              <w:t>/20</w:t>
            </w:r>
            <w:r w:rsidR="00C00121">
              <w:rPr>
                <w:rFonts w:ascii="Century Gothic" w:hAnsi="Century Gothic"/>
                <w:sz w:val="22"/>
                <w:szCs w:val="22"/>
              </w:rPr>
              <w:t>20</w:t>
            </w:r>
          </w:p>
        </w:tc>
      </w:tr>
      <w:tr w:rsidR="00070175" w:rsidRPr="00B0580A" w:rsidTr="00B0580A">
        <w:trPr>
          <w:cantSplit/>
          <w:trHeight w:val="647"/>
        </w:trPr>
        <w:tc>
          <w:tcPr>
            <w:tcW w:w="3955" w:type="dxa"/>
          </w:tcPr>
          <w:p w:rsidR="00070175" w:rsidRPr="00B0580A" w:rsidRDefault="00070175" w:rsidP="00343F4B">
            <w:pPr>
              <w:pStyle w:val="ListParagraph"/>
              <w:numPr>
                <w:ilvl w:val="0"/>
                <w:numId w:val="27"/>
              </w:numPr>
              <w:ind w:left="607"/>
              <w:rPr>
                <w:rFonts w:ascii="Century Gothic" w:hAnsi="Century Gothic"/>
                <w:b/>
                <w:sz w:val="22"/>
                <w:szCs w:val="22"/>
              </w:rPr>
            </w:pPr>
            <w:r>
              <w:rPr>
                <w:rFonts w:ascii="Century Gothic" w:hAnsi="Century Gothic"/>
                <w:b/>
                <w:sz w:val="22"/>
                <w:szCs w:val="22"/>
              </w:rPr>
              <w:t>Name of person conducting inventory</w:t>
            </w:r>
          </w:p>
        </w:tc>
        <w:tc>
          <w:tcPr>
            <w:tcW w:w="5400" w:type="dxa"/>
          </w:tcPr>
          <w:p w:rsidR="00070175" w:rsidRPr="00B0580A" w:rsidRDefault="00070175" w:rsidP="0033353C">
            <w:pPr>
              <w:rPr>
                <w:rFonts w:ascii="Century Gothic" w:hAnsi="Century Gothic"/>
                <w:sz w:val="22"/>
                <w:szCs w:val="22"/>
              </w:rPr>
            </w:pPr>
            <w:r>
              <w:rPr>
                <w:rFonts w:ascii="Century Gothic" w:hAnsi="Century Gothic"/>
                <w:sz w:val="22"/>
                <w:szCs w:val="22"/>
              </w:rPr>
              <w:t>U. R. Self</w:t>
            </w:r>
          </w:p>
        </w:tc>
      </w:tr>
      <w:tr w:rsidR="00B0580A" w:rsidRPr="00B0580A" w:rsidTr="00B0580A">
        <w:trPr>
          <w:cantSplit/>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Office(s) maintaining records</w:t>
            </w:r>
          </w:p>
          <w:p w:rsidR="00B0580A" w:rsidRPr="00B0580A" w:rsidRDefault="00B0580A" w:rsidP="0033353C">
            <w:pPr>
              <w:pStyle w:val="ListParagraph"/>
              <w:ind w:left="607"/>
              <w:rPr>
                <w:b/>
                <w:sz w:val="22"/>
                <w:szCs w:val="22"/>
              </w:rPr>
            </w:pPr>
          </w:p>
        </w:tc>
        <w:tc>
          <w:tcPr>
            <w:tcW w:w="5400" w:type="dxa"/>
          </w:tcPr>
          <w:p w:rsidR="00B0580A" w:rsidRPr="00B0580A" w:rsidRDefault="00B0580A" w:rsidP="0033353C">
            <w:pPr>
              <w:rPr>
                <w:rFonts w:ascii="Century Gothic" w:hAnsi="Century Gothic"/>
                <w:sz w:val="22"/>
                <w:szCs w:val="22"/>
              </w:rPr>
            </w:pPr>
            <w:r w:rsidRPr="00B0580A">
              <w:rPr>
                <w:rFonts w:ascii="Century Gothic" w:eastAsia="Times New Roman" w:hAnsi="Century Gothic" w:cs="Arial"/>
                <w:color w:val="000000"/>
                <w:sz w:val="22"/>
                <w:szCs w:val="22"/>
              </w:rPr>
              <w:t xml:space="preserve">Agency for Natural Resources Protection, </w:t>
            </w:r>
            <w:r w:rsidRPr="00B0580A">
              <w:rPr>
                <w:rFonts w:ascii="Century Gothic" w:hAnsi="Century Gothic"/>
                <w:sz w:val="22"/>
                <w:szCs w:val="22"/>
              </w:rPr>
              <w:t xml:space="preserve">Laguna </w:t>
            </w:r>
            <w:r w:rsidR="00EA5A2D">
              <w:rPr>
                <w:rFonts w:ascii="Century Gothic" w:hAnsi="Century Gothic"/>
                <w:sz w:val="22"/>
                <w:szCs w:val="22"/>
              </w:rPr>
              <w:t>Niguel</w:t>
            </w:r>
            <w:r w:rsidRPr="00B0580A">
              <w:rPr>
                <w:rFonts w:ascii="Century Gothic" w:hAnsi="Century Gothic"/>
                <w:sz w:val="22"/>
                <w:szCs w:val="22"/>
              </w:rPr>
              <w:t xml:space="preserve"> Field Office, Environmental Research Staff, Inland Waters Division</w:t>
            </w:r>
          </w:p>
        </w:tc>
      </w:tr>
      <w:tr w:rsidR="00B0580A" w:rsidRPr="00B0580A" w:rsidTr="00B0580A">
        <w:trPr>
          <w:cantSplit/>
          <w:trHeight w:val="1232"/>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Subject matter expert (name of person providing information about the records)</w:t>
            </w: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Flo Agua</w:t>
            </w:r>
          </w:p>
        </w:tc>
      </w:tr>
      <w:tr w:rsidR="00B0580A" w:rsidRPr="00B0580A" w:rsidTr="00B0580A">
        <w:trPr>
          <w:cantSplit/>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Records location (room, file cabinet, file/folder path)</w:t>
            </w:r>
          </w:p>
          <w:p w:rsidR="00B0580A" w:rsidRPr="00B0580A" w:rsidRDefault="00B0580A" w:rsidP="0033353C">
            <w:pPr>
              <w:pStyle w:val="ListParagraph"/>
              <w:ind w:left="607"/>
              <w:rPr>
                <w:b/>
                <w:sz w:val="22"/>
                <w:szCs w:val="22"/>
              </w:rPr>
            </w:pP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 xml:space="preserve">Central Files area, room 205, Cabinet 4, drawers 1-2; 45 boxes in </w:t>
            </w:r>
            <w:r w:rsidR="006D295F">
              <w:rPr>
                <w:rFonts w:ascii="Century Gothic" w:hAnsi="Century Gothic"/>
                <w:sz w:val="22"/>
                <w:szCs w:val="22"/>
              </w:rPr>
              <w:t>Records Center</w:t>
            </w:r>
          </w:p>
        </w:tc>
      </w:tr>
      <w:tr w:rsidR="00B0580A" w:rsidRPr="00B0580A" w:rsidTr="00B0580A">
        <w:trPr>
          <w:cantSplit/>
        </w:trPr>
        <w:tc>
          <w:tcPr>
            <w:tcW w:w="3955" w:type="dxa"/>
          </w:tcPr>
          <w:p w:rsidR="00B0580A" w:rsidRPr="00B0580A" w:rsidRDefault="0060075E" w:rsidP="00343F4B">
            <w:pPr>
              <w:pStyle w:val="ListParagraph"/>
              <w:numPr>
                <w:ilvl w:val="0"/>
                <w:numId w:val="27"/>
              </w:numPr>
              <w:ind w:left="607"/>
              <w:rPr>
                <w:rFonts w:ascii="Century Gothic" w:hAnsi="Century Gothic"/>
                <w:b/>
                <w:sz w:val="22"/>
                <w:szCs w:val="22"/>
              </w:rPr>
            </w:pPr>
            <w:r>
              <w:rPr>
                <w:rFonts w:ascii="Century Gothic" w:hAnsi="Century Gothic"/>
                <w:b/>
                <w:sz w:val="22"/>
                <w:szCs w:val="22"/>
              </w:rPr>
              <w:t>File Code and Series Title</w:t>
            </w:r>
          </w:p>
          <w:p w:rsidR="00B0580A" w:rsidRPr="00B0580A" w:rsidRDefault="00B0580A" w:rsidP="0033353C">
            <w:pPr>
              <w:pStyle w:val="ListParagraph"/>
              <w:ind w:left="607"/>
              <w:rPr>
                <w:b/>
                <w:sz w:val="22"/>
                <w:szCs w:val="22"/>
              </w:rPr>
            </w:pPr>
          </w:p>
        </w:tc>
        <w:tc>
          <w:tcPr>
            <w:tcW w:w="5400" w:type="dxa"/>
          </w:tcPr>
          <w:p w:rsidR="00B0580A" w:rsidRPr="00B0580A" w:rsidRDefault="00C00121" w:rsidP="00661EE6">
            <w:pPr>
              <w:spacing w:line="240" w:lineRule="atLeast"/>
              <w:rPr>
                <w:rFonts w:ascii="Century Gothic" w:hAnsi="Century Gothic"/>
                <w:sz w:val="22"/>
                <w:szCs w:val="22"/>
              </w:rPr>
            </w:pPr>
            <w:r w:rsidRPr="00C00121">
              <w:rPr>
                <w:rFonts w:ascii="Century Gothic" w:hAnsi="Century Gothic"/>
                <w:sz w:val="22"/>
                <w:szCs w:val="22"/>
              </w:rPr>
              <w:t>2.6-070</w:t>
            </w:r>
            <w:r w:rsidR="00661EE6">
              <w:rPr>
                <w:rFonts w:ascii="Century Gothic" w:hAnsi="Century Gothic"/>
                <w:sz w:val="22"/>
                <w:szCs w:val="22"/>
              </w:rPr>
              <w:t xml:space="preserve"> Environmental Impact Assess</w:t>
            </w:r>
            <w:r>
              <w:rPr>
                <w:rFonts w:ascii="Century Gothic" w:hAnsi="Century Gothic"/>
                <w:sz w:val="22"/>
                <w:szCs w:val="22"/>
              </w:rPr>
              <w:t>ments</w:t>
            </w:r>
          </w:p>
        </w:tc>
      </w:tr>
      <w:tr w:rsidR="00B0580A" w:rsidRPr="00B0580A" w:rsidTr="00B0580A">
        <w:trPr>
          <w:cantSplit/>
          <w:trHeight w:val="1979"/>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Notes about the series (e.g., series description, are these records related to other records, are there finding aids or indexes to the records?)</w:t>
            </w:r>
          </w:p>
          <w:p w:rsidR="00B0580A" w:rsidRPr="00B0580A" w:rsidRDefault="00B0580A" w:rsidP="0033353C">
            <w:pPr>
              <w:pStyle w:val="ListParagraph"/>
              <w:ind w:left="607"/>
              <w:rPr>
                <w:b/>
                <w:sz w:val="22"/>
                <w:szCs w:val="22"/>
              </w:rPr>
            </w:pPr>
          </w:p>
        </w:tc>
        <w:tc>
          <w:tcPr>
            <w:tcW w:w="5400" w:type="dxa"/>
          </w:tcPr>
          <w:p w:rsidR="00B0580A" w:rsidRPr="00B0580A" w:rsidRDefault="00B0580A" w:rsidP="00661EE6">
            <w:pPr>
              <w:rPr>
                <w:rFonts w:ascii="Century Gothic" w:hAnsi="Century Gothic"/>
                <w:sz w:val="22"/>
                <w:szCs w:val="22"/>
              </w:rPr>
            </w:pPr>
            <w:r w:rsidRPr="00B0580A">
              <w:rPr>
                <w:rFonts w:ascii="Century Gothic" w:hAnsi="Century Gothic"/>
                <w:sz w:val="22"/>
                <w:szCs w:val="22"/>
              </w:rPr>
              <w:t>Documents that record the effort to protect the environment In carrying out federal programs. Includes a description of the proposed project,  an analysis of the project's possible environmental effects, and an examination of alternative courses of action.</w:t>
            </w:r>
          </w:p>
        </w:tc>
      </w:tr>
      <w:tr w:rsidR="00B0580A" w:rsidRPr="00B0580A" w:rsidTr="00B0580A">
        <w:trPr>
          <w:cantSplit/>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Date range covered by the records (indicate if the series is ongoing)</w:t>
            </w:r>
          </w:p>
          <w:p w:rsidR="00B0580A" w:rsidRPr="00B0580A" w:rsidRDefault="00B0580A" w:rsidP="0033353C">
            <w:pPr>
              <w:pStyle w:val="ListParagraph"/>
              <w:ind w:left="607"/>
              <w:rPr>
                <w:b/>
                <w:sz w:val="22"/>
                <w:szCs w:val="22"/>
              </w:rPr>
            </w:pP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1993 to present</w:t>
            </w:r>
          </w:p>
        </w:tc>
      </w:tr>
      <w:tr w:rsidR="00B0580A" w:rsidRPr="00B0580A" w:rsidTr="00070175">
        <w:trPr>
          <w:cantSplit/>
          <w:trHeight w:val="863"/>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Disposition instructions</w:t>
            </w:r>
          </w:p>
          <w:p w:rsidR="00B0580A" w:rsidRPr="00B0580A" w:rsidRDefault="00B0580A" w:rsidP="0033353C">
            <w:pPr>
              <w:pStyle w:val="ListParagraph"/>
              <w:ind w:left="607"/>
              <w:rPr>
                <w:b/>
                <w:sz w:val="22"/>
                <w:szCs w:val="22"/>
              </w:rPr>
            </w:pPr>
            <w:r w:rsidRPr="00B0580A">
              <w:rPr>
                <w:rFonts w:ascii="Century Gothic" w:hAnsi="Century Gothic"/>
                <w:b/>
                <w:sz w:val="22"/>
                <w:szCs w:val="22"/>
              </w:rPr>
              <w:t xml:space="preserve"> </w:t>
            </w:r>
          </w:p>
        </w:tc>
        <w:tc>
          <w:tcPr>
            <w:tcW w:w="5400" w:type="dxa"/>
          </w:tcPr>
          <w:p w:rsidR="00B0580A" w:rsidRPr="00B0580A" w:rsidRDefault="00C00121" w:rsidP="0033353C">
            <w:pPr>
              <w:rPr>
                <w:rFonts w:ascii="Century Gothic" w:hAnsi="Century Gothic"/>
                <w:sz w:val="22"/>
                <w:szCs w:val="22"/>
              </w:rPr>
            </w:pPr>
            <w:r>
              <w:rPr>
                <w:rFonts w:asciiTheme="minorHAnsi" w:hAnsiTheme="minorHAnsi"/>
                <w:sz w:val="22"/>
                <w:szCs w:val="22"/>
              </w:rPr>
              <w:t>Need to check records schedule</w:t>
            </w:r>
          </w:p>
        </w:tc>
      </w:tr>
      <w:tr w:rsidR="00B0580A" w:rsidRPr="00B0580A" w:rsidTr="00B0580A">
        <w:trPr>
          <w:cantSplit/>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Medium (paper, video, audio, etc.)</w:t>
            </w:r>
          </w:p>
          <w:p w:rsidR="00B0580A" w:rsidRPr="00B0580A" w:rsidRDefault="00B0580A" w:rsidP="0033353C">
            <w:pPr>
              <w:pStyle w:val="ListParagraph"/>
              <w:ind w:left="607"/>
              <w:rPr>
                <w:b/>
                <w:sz w:val="22"/>
                <w:szCs w:val="22"/>
              </w:rPr>
            </w:pP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Paper</w:t>
            </w:r>
          </w:p>
        </w:tc>
      </w:tr>
      <w:tr w:rsidR="00B0580A" w:rsidRPr="00B0580A" w:rsidTr="00B0580A">
        <w:trPr>
          <w:cantSplit/>
        </w:trPr>
        <w:tc>
          <w:tcPr>
            <w:tcW w:w="3955" w:type="dxa"/>
          </w:tcPr>
          <w:p w:rsidR="00B40A92" w:rsidRDefault="00B40A92" w:rsidP="00343F4B">
            <w:pPr>
              <w:pStyle w:val="ListParagraph"/>
              <w:numPr>
                <w:ilvl w:val="0"/>
                <w:numId w:val="27"/>
              </w:numPr>
              <w:ind w:left="607"/>
              <w:rPr>
                <w:rFonts w:ascii="Century Gothic" w:hAnsi="Century Gothic"/>
                <w:b/>
                <w:sz w:val="22"/>
                <w:szCs w:val="22"/>
              </w:rPr>
            </w:pPr>
            <w:r>
              <w:rPr>
                <w:rFonts w:ascii="Century Gothic" w:hAnsi="Century Gothic"/>
                <w:b/>
                <w:sz w:val="22"/>
                <w:szCs w:val="22"/>
              </w:rPr>
              <w:t xml:space="preserve">How records are filed </w:t>
            </w:r>
          </w:p>
          <w:p w:rsidR="00B0580A" w:rsidRPr="00B0580A" w:rsidRDefault="00B0580A" w:rsidP="00B40A92">
            <w:pPr>
              <w:pStyle w:val="ListParagraph"/>
              <w:ind w:left="607"/>
              <w:rPr>
                <w:rFonts w:ascii="Century Gothic" w:hAnsi="Century Gothic"/>
                <w:b/>
                <w:sz w:val="22"/>
                <w:szCs w:val="22"/>
              </w:rPr>
            </w:pPr>
            <w:r w:rsidRPr="00B0580A">
              <w:rPr>
                <w:rFonts w:ascii="Century Gothic" w:hAnsi="Century Gothic"/>
                <w:b/>
                <w:sz w:val="22"/>
                <w:szCs w:val="22"/>
              </w:rPr>
              <w:t>(by name, by number, geographically, etc.)</w:t>
            </w:r>
          </w:p>
          <w:p w:rsidR="00B0580A" w:rsidRPr="00B0580A" w:rsidRDefault="00B0580A" w:rsidP="0033353C">
            <w:pPr>
              <w:pStyle w:val="ListParagraph"/>
              <w:ind w:left="607"/>
              <w:rPr>
                <w:b/>
                <w:sz w:val="22"/>
                <w:szCs w:val="22"/>
              </w:rPr>
            </w:pP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Numerical by project number</w:t>
            </w:r>
          </w:p>
        </w:tc>
      </w:tr>
      <w:tr w:rsidR="00B0580A" w:rsidRPr="00B0580A" w:rsidTr="00070175">
        <w:trPr>
          <w:cantSplit/>
          <w:trHeight w:val="530"/>
        </w:trPr>
        <w:tc>
          <w:tcPr>
            <w:tcW w:w="3955" w:type="dxa"/>
          </w:tcPr>
          <w:p w:rsidR="00B0580A" w:rsidRPr="00070175" w:rsidRDefault="00B0580A" w:rsidP="00070175">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 xml:space="preserve">Volume </w:t>
            </w:r>
          </w:p>
        </w:tc>
        <w:tc>
          <w:tcPr>
            <w:tcW w:w="5400" w:type="dxa"/>
          </w:tcPr>
          <w:p w:rsidR="00B0580A" w:rsidRPr="00B0580A" w:rsidRDefault="00B0580A" w:rsidP="0033353C">
            <w:pPr>
              <w:rPr>
                <w:rFonts w:ascii="Century Gothic" w:hAnsi="Century Gothic"/>
                <w:sz w:val="22"/>
                <w:szCs w:val="22"/>
              </w:rPr>
            </w:pPr>
            <w:r w:rsidRPr="00B0580A">
              <w:rPr>
                <w:rFonts w:ascii="Century Gothic" w:hAnsi="Century Gothic"/>
                <w:sz w:val="22"/>
                <w:szCs w:val="22"/>
              </w:rPr>
              <w:t>48 cubic feet</w:t>
            </w:r>
          </w:p>
        </w:tc>
      </w:tr>
      <w:tr w:rsidR="00B0580A" w:rsidRPr="00B0580A" w:rsidTr="00B0580A">
        <w:trPr>
          <w:cantSplit/>
        </w:trPr>
        <w:tc>
          <w:tcPr>
            <w:tcW w:w="3955" w:type="dxa"/>
          </w:tcPr>
          <w:p w:rsidR="00B0580A" w:rsidRPr="00B0580A" w:rsidRDefault="00B0580A" w:rsidP="00343F4B">
            <w:pPr>
              <w:pStyle w:val="ListParagraph"/>
              <w:numPr>
                <w:ilvl w:val="0"/>
                <w:numId w:val="27"/>
              </w:numPr>
              <w:ind w:left="607"/>
              <w:rPr>
                <w:rFonts w:ascii="Century Gothic" w:hAnsi="Century Gothic"/>
                <w:b/>
                <w:sz w:val="22"/>
                <w:szCs w:val="22"/>
              </w:rPr>
            </w:pPr>
            <w:r w:rsidRPr="00B0580A">
              <w:rPr>
                <w:rFonts w:ascii="Century Gothic" w:hAnsi="Century Gothic"/>
                <w:b/>
                <w:sz w:val="22"/>
                <w:szCs w:val="22"/>
              </w:rPr>
              <w:t>Access/use restrictions</w:t>
            </w:r>
          </w:p>
          <w:p w:rsidR="00B0580A" w:rsidRPr="00B0580A" w:rsidRDefault="00B0580A" w:rsidP="0033353C">
            <w:pPr>
              <w:ind w:left="607"/>
              <w:rPr>
                <w:b/>
                <w:sz w:val="22"/>
                <w:szCs w:val="22"/>
              </w:rPr>
            </w:pPr>
          </w:p>
        </w:tc>
        <w:tc>
          <w:tcPr>
            <w:tcW w:w="5400" w:type="dxa"/>
          </w:tcPr>
          <w:p w:rsidR="00B0580A" w:rsidRDefault="00B0580A" w:rsidP="0033353C">
            <w:pPr>
              <w:rPr>
                <w:rFonts w:ascii="Century Gothic" w:hAnsi="Century Gothic"/>
                <w:sz w:val="22"/>
                <w:szCs w:val="22"/>
              </w:rPr>
            </w:pPr>
            <w:r w:rsidRPr="00B0580A">
              <w:rPr>
                <w:rFonts w:ascii="Century Gothic" w:hAnsi="Century Gothic"/>
                <w:sz w:val="22"/>
                <w:szCs w:val="22"/>
              </w:rPr>
              <w:t>None</w:t>
            </w:r>
          </w:p>
          <w:p w:rsidR="00D64F21" w:rsidRPr="00B0580A" w:rsidRDefault="00D64F21" w:rsidP="0033353C">
            <w:pPr>
              <w:rPr>
                <w:rFonts w:ascii="Century Gothic" w:hAnsi="Century Gothic"/>
                <w:sz w:val="22"/>
                <w:szCs w:val="22"/>
              </w:rPr>
            </w:pPr>
          </w:p>
        </w:tc>
      </w:tr>
    </w:tbl>
    <w:p w:rsidR="00B0580A" w:rsidRDefault="0062647F" w:rsidP="00B40A92">
      <w:pPr>
        <w:pStyle w:val="Heading2"/>
      </w:pPr>
      <w:bookmarkStart w:id="19" w:name="_Toc14089976"/>
      <w:r>
        <w:lastRenderedPageBreak/>
        <w:t xml:space="preserve">Update a File Plan:  </w:t>
      </w:r>
      <w:r w:rsidR="00B0580A">
        <w:t xml:space="preserve">Records Inventory Worksheet </w:t>
      </w:r>
      <w:r w:rsidR="00C00121">
        <w:t>5</w:t>
      </w:r>
      <w:bookmarkEnd w:id="19"/>
    </w:p>
    <w:tbl>
      <w:tblPr>
        <w:tblStyle w:val="TableGrid"/>
        <w:tblW w:w="9355" w:type="dxa"/>
        <w:tblLayout w:type="fixed"/>
        <w:tblLook w:val="04A0" w:firstRow="1" w:lastRow="0" w:firstColumn="1" w:lastColumn="0" w:noHBand="0" w:noVBand="1"/>
        <w:tblCaption w:val="Records Inventory Worksheet 6"/>
        <w:tblDescription w:val="Table with one header row and 13 rows for data.  First column lists the type of information to collect.  Second column lists the information recorded."/>
      </w:tblPr>
      <w:tblGrid>
        <w:gridCol w:w="3955"/>
        <w:gridCol w:w="5400"/>
      </w:tblGrid>
      <w:tr w:rsidR="00B0580A" w:rsidRPr="00070175" w:rsidTr="00070175">
        <w:trPr>
          <w:cantSplit/>
          <w:tblHeader/>
        </w:trPr>
        <w:tc>
          <w:tcPr>
            <w:tcW w:w="3955" w:type="dxa"/>
          </w:tcPr>
          <w:p w:rsidR="00B0580A" w:rsidRPr="00070175" w:rsidRDefault="00070175" w:rsidP="00070175">
            <w:pPr>
              <w:ind w:left="247"/>
              <w:rPr>
                <w:rFonts w:asciiTheme="minorHAnsi" w:hAnsiTheme="minorHAnsi"/>
                <w:b/>
                <w:sz w:val="22"/>
                <w:szCs w:val="22"/>
              </w:rPr>
            </w:pPr>
            <w:r w:rsidRPr="00070175">
              <w:rPr>
                <w:rFonts w:asciiTheme="minorHAnsi" w:hAnsiTheme="minorHAnsi"/>
                <w:b/>
                <w:sz w:val="22"/>
                <w:szCs w:val="22"/>
              </w:rPr>
              <w:t>Type of Information</w:t>
            </w:r>
          </w:p>
        </w:tc>
        <w:tc>
          <w:tcPr>
            <w:tcW w:w="5400" w:type="dxa"/>
          </w:tcPr>
          <w:p w:rsidR="00B0580A" w:rsidRPr="00070175" w:rsidRDefault="00070175" w:rsidP="0033353C">
            <w:pPr>
              <w:rPr>
                <w:rFonts w:asciiTheme="minorHAnsi" w:hAnsiTheme="minorHAnsi"/>
                <w:b/>
                <w:sz w:val="22"/>
                <w:szCs w:val="22"/>
              </w:rPr>
            </w:pPr>
            <w:r w:rsidRPr="00070175">
              <w:rPr>
                <w:rFonts w:asciiTheme="minorHAnsi" w:hAnsiTheme="minorHAnsi"/>
                <w:b/>
                <w:sz w:val="22"/>
                <w:szCs w:val="22"/>
              </w:rPr>
              <w:t>Information Collected</w:t>
            </w:r>
          </w:p>
        </w:tc>
      </w:tr>
      <w:tr w:rsidR="00B0580A" w:rsidRPr="00B40A92" w:rsidTr="00B0580A">
        <w:trPr>
          <w:cantSplit/>
        </w:trPr>
        <w:tc>
          <w:tcPr>
            <w:tcW w:w="3955" w:type="dxa"/>
          </w:tcPr>
          <w:p w:rsidR="00B0580A" w:rsidRPr="00B40A92" w:rsidRDefault="00070175" w:rsidP="00343F4B">
            <w:pPr>
              <w:pStyle w:val="ListParagraph"/>
              <w:numPr>
                <w:ilvl w:val="0"/>
                <w:numId w:val="28"/>
              </w:numPr>
              <w:ind w:left="607"/>
              <w:rPr>
                <w:rFonts w:asciiTheme="minorHAnsi" w:hAnsiTheme="minorHAnsi"/>
                <w:b/>
                <w:sz w:val="22"/>
                <w:szCs w:val="22"/>
              </w:rPr>
            </w:pPr>
            <w:r>
              <w:rPr>
                <w:rFonts w:asciiTheme="minorHAnsi" w:hAnsiTheme="minorHAnsi"/>
                <w:b/>
                <w:sz w:val="22"/>
                <w:szCs w:val="22"/>
              </w:rPr>
              <w:t>Date of inventory</w:t>
            </w:r>
          </w:p>
        </w:tc>
        <w:tc>
          <w:tcPr>
            <w:tcW w:w="5400" w:type="dxa"/>
          </w:tcPr>
          <w:p w:rsidR="00B0580A" w:rsidRPr="00B40A92" w:rsidRDefault="00070175" w:rsidP="0033353C">
            <w:pPr>
              <w:rPr>
                <w:rFonts w:asciiTheme="minorHAnsi" w:hAnsiTheme="minorHAnsi"/>
                <w:sz w:val="22"/>
                <w:szCs w:val="22"/>
              </w:rPr>
            </w:pPr>
            <w:r>
              <w:rPr>
                <w:rFonts w:asciiTheme="minorHAnsi" w:hAnsiTheme="minorHAnsi"/>
                <w:sz w:val="22"/>
                <w:szCs w:val="22"/>
              </w:rPr>
              <w:t>5/1</w:t>
            </w:r>
            <w:r w:rsidR="00C00121">
              <w:rPr>
                <w:rFonts w:asciiTheme="minorHAnsi" w:hAnsiTheme="minorHAnsi"/>
                <w:sz w:val="22"/>
                <w:szCs w:val="22"/>
              </w:rPr>
              <w:t>2</w:t>
            </w:r>
            <w:r>
              <w:rPr>
                <w:rFonts w:asciiTheme="minorHAnsi" w:hAnsiTheme="minorHAnsi"/>
                <w:sz w:val="22"/>
                <w:szCs w:val="22"/>
              </w:rPr>
              <w:t>/20</w:t>
            </w:r>
            <w:r w:rsidR="00C00121">
              <w:rPr>
                <w:rFonts w:asciiTheme="minorHAnsi" w:hAnsiTheme="minorHAnsi"/>
                <w:sz w:val="22"/>
                <w:szCs w:val="22"/>
              </w:rPr>
              <w:t>20</w:t>
            </w:r>
          </w:p>
        </w:tc>
      </w:tr>
      <w:tr w:rsidR="00070175" w:rsidRPr="00B40A92" w:rsidTr="00B0580A">
        <w:trPr>
          <w:cantSplit/>
        </w:trPr>
        <w:tc>
          <w:tcPr>
            <w:tcW w:w="3955" w:type="dxa"/>
          </w:tcPr>
          <w:p w:rsidR="00070175" w:rsidRPr="00B40A92" w:rsidRDefault="00070175" w:rsidP="00343F4B">
            <w:pPr>
              <w:pStyle w:val="ListParagraph"/>
              <w:numPr>
                <w:ilvl w:val="0"/>
                <w:numId w:val="28"/>
              </w:numPr>
              <w:ind w:left="607"/>
              <w:rPr>
                <w:rFonts w:asciiTheme="minorHAnsi" w:hAnsiTheme="minorHAnsi"/>
                <w:b/>
                <w:sz w:val="22"/>
                <w:szCs w:val="22"/>
              </w:rPr>
            </w:pPr>
            <w:r>
              <w:rPr>
                <w:rFonts w:asciiTheme="minorHAnsi" w:hAnsiTheme="minorHAnsi"/>
                <w:b/>
                <w:sz w:val="22"/>
                <w:szCs w:val="22"/>
              </w:rPr>
              <w:t>Name of person conducting inventory</w:t>
            </w:r>
          </w:p>
        </w:tc>
        <w:tc>
          <w:tcPr>
            <w:tcW w:w="5400" w:type="dxa"/>
          </w:tcPr>
          <w:p w:rsidR="00070175" w:rsidRPr="00B40A92" w:rsidRDefault="00070175" w:rsidP="0033353C">
            <w:pPr>
              <w:rPr>
                <w:rFonts w:asciiTheme="minorHAnsi" w:hAnsiTheme="minorHAnsi"/>
                <w:sz w:val="22"/>
                <w:szCs w:val="22"/>
              </w:rPr>
            </w:pPr>
            <w:r>
              <w:rPr>
                <w:rFonts w:asciiTheme="minorHAnsi" w:hAnsiTheme="minorHAnsi"/>
                <w:sz w:val="22"/>
                <w:szCs w:val="22"/>
              </w:rPr>
              <w:t>U. R. Self</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Office(s) maintaining records</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eastAsia="Times New Roman" w:hAnsiTheme="minorHAnsi" w:cs="Arial"/>
                <w:color w:val="000000"/>
                <w:sz w:val="22"/>
                <w:szCs w:val="22"/>
              </w:rPr>
              <w:t xml:space="preserve">Agency for Natural Resources Protection, </w:t>
            </w:r>
            <w:r w:rsidRPr="00B40A92">
              <w:rPr>
                <w:rFonts w:asciiTheme="minorHAnsi" w:hAnsiTheme="minorHAnsi"/>
                <w:sz w:val="22"/>
                <w:szCs w:val="22"/>
              </w:rPr>
              <w:t xml:space="preserve">Laguna </w:t>
            </w:r>
            <w:r w:rsidR="00EA5A2D" w:rsidRPr="00B40A92">
              <w:rPr>
                <w:rFonts w:asciiTheme="minorHAnsi" w:hAnsiTheme="minorHAnsi"/>
                <w:sz w:val="22"/>
                <w:szCs w:val="22"/>
              </w:rPr>
              <w:t>Niguel</w:t>
            </w:r>
            <w:r w:rsidRPr="00B40A92">
              <w:rPr>
                <w:rFonts w:asciiTheme="minorHAnsi" w:hAnsiTheme="minorHAnsi"/>
                <w:sz w:val="22"/>
                <w:szCs w:val="22"/>
              </w:rPr>
              <w:t xml:space="preserve"> Field Office, Environmental Research Staff, Inland Waters Division</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Subject matter expert (name of person providing information about the records)</w:t>
            </w: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Flo Agua</w:t>
            </w:r>
          </w:p>
        </w:tc>
      </w:tr>
      <w:tr w:rsidR="00B0580A" w:rsidRPr="00B40A92" w:rsidTr="00AF3507">
        <w:trPr>
          <w:cantSplit/>
          <w:trHeight w:val="692"/>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Records location (room, file cabinet, file/folder path)</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 xml:space="preserve">Central Files area, room 205, Cabinet 4, drawers 3-4; 15 boxes in </w:t>
            </w:r>
            <w:r w:rsidR="006D295F">
              <w:rPr>
                <w:rFonts w:asciiTheme="minorHAnsi" w:hAnsiTheme="minorHAnsi"/>
                <w:sz w:val="22"/>
                <w:szCs w:val="22"/>
              </w:rPr>
              <w:t>Records Center</w:t>
            </w:r>
          </w:p>
        </w:tc>
      </w:tr>
      <w:tr w:rsidR="00B0580A" w:rsidRPr="00B40A92" w:rsidTr="00C00121">
        <w:trPr>
          <w:cantSplit/>
          <w:trHeight w:val="557"/>
        </w:trPr>
        <w:tc>
          <w:tcPr>
            <w:tcW w:w="3955" w:type="dxa"/>
          </w:tcPr>
          <w:p w:rsidR="00B0580A" w:rsidRPr="00B40A92" w:rsidRDefault="0060075E" w:rsidP="00343F4B">
            <w:pPr>
              <w:pStyle w:val="ListParagraph"/>
              <w:numPr>
                <w:ilvl w:val="0"/>
                <w:numId w:val="28"/>
              </w:numPr>
              <w:ind w:left="607"/>
              <w:rPr>
                <w:rFonts w:asciiTheme="minorHAnsi" w:hAnsiTheme="minorHAnsi"/>
                <w:b/>
                <w:sz w:val="22"/>
                <w:szCs w:val="22"/>
              </w:rPr>
            </w:pPr>
            <w:r>
              <w:rPr>
                <w:rFonts w:asciiTheme="minorHAnsi" w:hAnsiTheme="minorHAnsi"/>
                <w:b/>
                <w:sz w:val="22"/>
                <w:szCs w:val="22"/>
              </w:rPr>
              <w:t>File Code and Series Title</w:t>
            </w:r>
          </w:p>
        </w:tc>
        <w:tc>
          <w:tcPr>
            <w:tcW w:w="5400" w:type="dxa"/>
          </w:tcPr>
          <w:p w:rsidR="00B0580A" w:rsidRPr="00B40A92" w:rsidRDefault="00C00121" w:rsidP="0033353C">
            <w:pPr>
              <w:rPr>
                <w:rFonts w:asciiTheme="minorHAnsi" w:hAnsiTheme="minorHAnsi"/>
                <w:sz w:val="22"/>
                <w:szCs w:val="22"/>
              </w:rPr>
            </w:pPr>
            <w:r w:rsidRPr="00C00121">
              <w:rPr>
                <w:rFonts w:asciiTheme="minorHAnsi" w:hAnsiTheme="minorHAnsi"/>
                <w:sz w:val="22"/>
                <w:szCs w:val="22"/>
              </w:rPr>
              <w:t>2.6-080</w:t>
            </w:r>
            <w:r>
              <w:rPr>
                <w:rFonts w:asciiTheme="minorHAnsi" w:hAnsiTheme="minorHAnsi"/>
                <w:sz w:val="22"/>
                <w:szCs w:val="22"/>
              </w:rPr>
              <w:t xml:space="preserve"> Water Data Records</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Notes about the series (e.g., series description, are these records related to other records, are there finding aids or indexes to the records?)</w:t>
            </w: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Inland waters stud</w:t>
            </w:r>
            <w:r w:rsidR="00A54D48">
              <w:rPr>
                <w:rFonts w:asciiTheme="minorHAnsi" w:hAnsiTheme="minorHAnsi"/>
                <w:sz w:val="22"/>
                <w:szCs w:val="22"/>
              </w:rPr>
              <w:t>y</w:t>
            </w:r>
            <w:r w:rsidRPr="00B40A92">
              <w:rPr>
                <w:rFonts w:asciiTheme="minorHAnsi" w:hAnsiTheme="minorHAnsi"/>
                <w:sz w:val="22"/>
                <w:szCs w:val="22"/>
              </w:rPr>
              <w:t xml:space="preserve"> data including temperature, aeration and flow, gaging station data, and well logs.</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Date range covered by the records (indicate if the series is ongoing)</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2013 to present</w:t>
            </w:r>
          </w:p>
        </w:tc>
      </w:tr>
      <w:tr w:rsidR="00B0580A" w:rsidRPr="00B40A92" w:rsidTr="00AF3507">
        <w:trPr>
          <w:cantSplit/>
          <w:trHeight w:val="881"/>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Disposition instructions</w:t>
            </w:r>
          </w:p>
          <w:p w:rsidR="00B0580A" w:rsidRPr="00B40A92" w:rsidRDefault="00B0580A" w:rsidP="0033353C">
            <w:pPr>
              <w:pStyle w:val="ListParagraph"/>
              <w:ind w:left="607"/>
              <w:rPr>
                <w:rFonts w:asciiTheme="minorHAnsi" w:hAnsiTheme="minorHAnsi"/>
                <w:b/>
                <w:sz w:val="22"/>
                <w:szCs w:val="22"/>
              </w:rPr>
            </w:pPr>
            <w:r w:rsidRPr="00B40A92">
              <w:rPr>
                <w:rFonts w:asciiTheme="minorHAnsi" w:hAnsiTheme="minorHAnsi"/>
                <w:b/>
                <w:sz w:val="22"/>
                <w:szCs w:val="22"/>
              </w:rPr>
              <w:t xml:space="preserve"> </w:t>
            </w:r>
          </w:p>
        </w:tc>
        <w:tc>
          <w:tcPr>
            <w:tcW w:w="5400" w:type="dxa"/>
          </w:tcPr>
          <w:p w:rsidR="00B0580A" w:rsidRPr="00B40A92" w:rsidRDefault="00C00121" w:rsidP="0033353C">
            <w:pPr>
              <w:rPr>
                <w:rFonts w:asciiTheme="minorHAnsi" w:hAnsiTheme="minorHAnsi"/>
                <w:sz w:val="22"/>
                <w:szCs w:val="22"/>
              </w:rPr>
            </w:pPr>
            <w:r>
              <w:rPr>
                <w:rFonts w:asciiTheme="minorHAnsi" w:hAnsiTheme="minorHAnsi"/>
                <w:sz w:val="22"/>
                <w:szCs w:val="22"/>
              </w:rPr>
              <w:t>Need to check records schedule</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Medium (paper, video, audio, etc.)</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Paper</w:t>
            </w:r>
          </w:p>
        </w:tc>
      </w:tr>
      <w:tr w:rsidR="00B0580A" w:rsidRPr="00B40A92" w:rsidTr="00B0580A">
        <w:trPr>
          <w:cantSplit/>
        </w:trPr>
        <w:tc>
          <w:tcPr>
            <w:tcW w:w="3955" w:type="dxa"/>
          </w:tcPr>
          <w:p w:rsidR="00B40A92" w:rsidRDefault="00B40A92" w:rsidP="00343F4B">
            <w:pPr>
              <w:pStyle w:val="ListParagraph"/>
              <w:numPr>
                <w:ilvl w:val="0"/>
                <w:numId w:val="28"/>
              </w:numPr>
              <w:ind w:left="607"/>
              <w:rPr>
                <w:rFonts w:asciiTheme="minorHAnsi" w:hAnsiTheme="minorHAnsi"/>
                <w:b/>
                <w:sz w:val="22"/>
                <w:szCs w:val="22"/>
              </w:rPr>
            </w:pPr>
            <w:r>
              <w:rPr>
                <w:rFonts w:asciiTheme="minorHAnsi" w:hAnsiTheme="minorHAnsi"/>
                <w:b/>
                <w:sz w:val="22"/>
                <w:szCs w:val="22"/>
              </w:rPr>
              <w:t>How records are filed</w:t>
            </w:r>
          </w:p>
          <w:p w:rsidR="00B0580A" w:rsidRPr="00B40A92" w:rsidRDefault="00B0580A" w:rsidP="00B40A92">
            <w:pPr>
              <w:pStyle w:val="ListParagraph"/>
              <w:ind w:left="607"/>
              <w:rPr>
                <w:rFonts w:asciiTheme="minorHAnsi" w:hAnsiTheme="minorHAnsi"/>
                <w:b/>
                <w:sz w:val="22"/>
                <w:szCs w:val="22"/>
              </w:rPr>
            </w:pPr>
            <w:r w:rsidRPr="00B40A92">
              <w:rPr>
                <w:rFonts w:asciiTheme="minorHAnsi" w:hAnsiTheme="minorHAnsi"/>
                <w:b/>
                <w:sz w:val="22"/>
                <w:szCs w:val="22"/>
              </w:rPr>
              <w:t>(by name, by number, geographically, etc.)</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Alphabetically by name of body of water.</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 xml:space="preserve">Volume </w:t>
            </w:r>
          </w:p>
          <w:p w:rsidR="00B0580A" w:rsidRPr="00B40A92" w:rsidRDefault="00B0580A" w:rsidP="0033353C">
            <w:pPr>
              <w:pStyle w:val="ListParagraph"/>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18 cubic feet</w:t>
            </w:r>
          </w:p>
        </w:tc>
      </w:tr>
      <w:tr w:rsidR="00B0580A" w:rsidRPr="00B40A92" w:rsidTr="00B0580A">
        <w:trPr>
          <w:cantSplit/>
        </w:trPr>
        <w:tc>
          <w:tcPr>
            <w:tcW w:w="3955" w:type="dxa"/>
          </w:tcPr>
          <w:p w:rsidR="00B0580A" w:rsidRPr="00B40A92" w:rsidRDefault="00B0580A" w:rsidP="00343F4B">
            <w:pPr>
              <w:pStyle w:val="ListParagraph"/>
              <w:numPr>
                <w:ilvl w:val="0"/>
                <w:numId w:val="28"/>
              </w:numPr>
              <w:ind w:left="607"/>
              <w:rPr>
                <w:rFonts w:asciiTheme="minorHAnsi" w:hAnsiTheme="minorHAnsi"/>
                <w:b/>
                <w:sz w:val="22"/>
                <w:szCs w:val="22"/>
              </w:rPr>
            </w:pPr>
            <w:r w:rsidRPr="00B40A92">
              <w:rPr>
                <w:rFonts w:asciiTheme="minorHAnsi" w:hAnsiTheme="minorHAnsi"/>
                <w:b/>
                <w:sz w:val="22"/>
                <w:szCs w:val="22"/>
              </w:rPr>
              <w:t>Access/use restrictions</w:t>
            </w:r>
          </w:p>
          <w:p w:rsidR="00B0580A" w:rsidRPr="00B40A92" w:rsidRDefault="00B0580A" w:rsidP="0033353C">
            <w:pPr>
              <w:ind w:left="607"/>
              <w:rPr>
                <w:rFonts w:asciiTheme="minorHAnsi" w:hAnsiTheme="minorHAnsi"/>
                <w:b/>
                <w:sz w:val="22"/>
                <w:szCs w:val="22"/>
              </w:rPr>
            </w:pPr>
          </w:p>
        </w:tc>
        <w:tc>
          <w:tcPr>
            <w:tcW w:w="5400" w:type="dxa"/>
          </w:tcPr>
          <w:p w:rsidR="00B0580A" w:rsidRPr="00B40A92" w:rsidRDefault="00B0580A" w:rsidP="0033353C">
            <w:pPr>
              <w:rPr>
                <w:rFonts w:asciiTheme="minorHAnsi" w:hAnsiTheme="minorHAnsi"/>
                <w:sz w:val="22"/>
                <w:szCs w:val="22"/>
              </w:rPr>
            </w:pPr>
            <w:r w:rsidRPr="00B40A92">
              <w:rPr>
                <w:rFonts w:asciiTheme="minorHAnsi" w:hAnsiTheme="minorHAnsi"/>
                <w:sz w:val="22"/>
                <w:szCs w:val="22"/>
              </w:rPr>
              <w:t>None</w:t>
            </w:r>
          </w:p>
        </w:tc>
      </w:tr>
    </w:tbl>
    <w:p w:rsidR="00F11243" w:rsidRDefault="00F11243" w:rsidP="00D64F21">
      <w:pPr>
        <w:pStyle w:val="NARAPGStyles"/>
      </w:pPr>
    </w:p>
    <w:p w:rsidR="00F11243" w:rsidRDefault="00F11243" w:rsidP="00F11243">
      <w:r>
        <w:br w:type="page"/>
      </w:r>
    </w:p>
    <w:p w:rsidR="00B0580A" w:rsidRDefault="0062647F" w:rsidP="00F11243">
      <w:pPr>
        <w:pStyle w:val="Heading2"/>
      </w:pPr>
      <w:bookmarkStart w:id="20" w:name="_Toc14089977"/>
      <w:r>
        <w:lastRenderedPageBreak/>
        <w:t xml:space="preserve">Update a File Plan:  </w:t>
      </w:r>
      <w:r w:rsidR="001324E6">
        <w:t xml:space="preserve">Records Inventory Worksheet </w:t>
      </w:r>
      <w:r w:rsidR="00C00121">
        <w:t>6</w:t>
      </w:r>
      <w:bookmarkEnd w:id="20"/>
    </w:p>
    <w:tbl>
      <w:tblPr>
        <w:tblStyle w:val="TableGrid"/>
        <w:tblW w:w="9355" w:type="dxa"/>
        <w:tblLayout w:type="fixed"/>
        <w:tblLook w:val="04A0" w:firstRow="1" w:lastRow="0" w:firstColumn="1" w:lastColumn="0" w:noHBand="0" w:noVBand="1"/>
        <w:tblCaption w:val="Records Inventory Worksheet 8"/>
        <w:tblDescription w:val="Table with one header row and 13 rows for data.  First column lists the type of information to collect.  Second column lists the information recorded."/>
      </w:tblPr>
      <w:tblGrid>
        <w:gridCol w:w="3955"/>
        <w:gridCol w:w="5400"/>
      </w:tblGrid>
      <w:tr w:rsidR="001324E6" w:rsidRPr="007D4691" w:rsidTr="007D4691">
        <w:trPr>
          <w:cantSplit/>
          <w:tblHeader/>
        </w:trPr>
        <w:tc>
          <w:tcPr>
            <w:tcW w:w="3955" w:type="dxa"/>
          </w:tcPr>
          <w:p w:rsidR="001324E6" w:rsidRPr="007D4691" w:rsidRDefault="007D4691" w:rsidP="007D4691">
            <w:pPr>
              <w:ind w:left="247"/>
              <w:rPr>
                <w:rFonts w:ascii="Century Gothic" w:hAnsi="Century Gothic"/>
                <w:b/>
                <w:sz w:val="22"/>
                <w:szCs w:val="22"/>
              </w:rPr>
            </w:pPr>
            <w:r w:rsidRPr="007D4691">
              <w:rPr>
                <w:rFonts w:ascii="Century Gothic" w:hAnsi="Century Gothic"/>
                <w:b/>
                <w:sz w:val="22"/>
                <w:szCs w:val="22"/>
              </w:rPr>
              <w:t>Type of Information</w:t>
            </w:r>
          </w:p>
        </w:tc>
        <w:tc>
          <w:tcPr>
            <w:tcW w:w="5400" w:type="dxa"/>
          </w:tcPr>
          <w:p w:rsidR="001324E6" w:rsidRPr="007D4691" w:rsidRDefault="007D4691" w:rsidP="0033353C">
            <w:pPr>
              <w:rPr>
                <w:rFonts w:ascii="Century Gothic" w:hAnsi="Century Gothic"/>
                <w:b/>
                <w:sz w:val="22"/>
                <w:szCs w:val="22"/>
              </w:rPr>
            </w:pPr>
            <w:r w:rsidRPr="007D4691">
              <w:rPr>
                <w:rFonts w:ascii="Century Gothic" w:hAnsi="Century Gothic"/>
                <w:b/>
                <w:sz w:val="22"/>
                <w:szCs w:val="22"/>
              </w:rPr>
              <w:t>Information Collected</w:t>
            </w:r>
          </w:p>
        </w:tc>
      </w:tr>
      <w:tr w:rsidR="001324E6" w:rsidRPr="001324E6" w:rsidTr="007D4691">
        <w:trPr>
          <w:cantSplit/>
          <w:trHeight w:val="332"/>
        </w:trPr>
        <w:tc>
          <w:tcPr>
            <w:tcW w:w="3955" w:type="dxa"/>
          </w:tcPr>
          <w:p w:rsidR="001324E6" w:rsidRPr="001324E6" w:rsidRDefault="007D4691" w:rsidP="00343F4B">
            <w:pPr>
              <w:pStyle w:val="ListParagraph"/>
              <w:numPr>
                <w:ilvl w:val="0"/>
                <w:numId w:val="30"/>
              </w:numPr>
              <w:ind w:left="607"/>
              <w:rPr>
                <w:rFonts w:ascii="Century Gothic" w:hAnsi="Century Gothic"/>
                <w:b/>
                <w:sz w:val="22"/>
                <w:szCs w:val="22"/>
              </w:rPr>
            </w:pPr>
            <w:r>
              <w:rPr>
                <w:rFonts w:ascii="Century Gothic" w:hAnsi="Century Gothic"/>
                <w:b/>
                <w:sz w:val="22"/>
                <w:szCs w:val="22"/>
              </w:rPr>
              <w:t>Date of inventory</w:t>
            </w:r>
          </w:p>
        </w:tc>
        <w:tc>
          <w:tcPr>
            <w:tcW w:w="5400" w:type="dxa"/>
          </w:tcPr>
          <w:p w:rsidR="001324E6" w:rsidRPr="001324E6" w:rsidRDefault="007D4691" w:rsidP="0033353C">
            <w:pPr>
              <w:rPr>
                <w:rFonts w:ascii="Century Gothic" w:hAnsi="Century Gothic"/>
                <w:sz w:val="22"/>
                <w:szCs w:val="22"/>
              </w:rPr>
            </w:pPr>
            <w:r>
              <w:rPr>
                <w:rFonts w:ascii="Century Gothic" w:hAnsi="Century Gothic"/>
                <w:sz w:val="22"/>
                <w:szCs w:val="22"/>
              </w:rPr>
              <w:t>5/1</w:t>
            </w:r>
            <w:r w:rsidR="00C00121">
              <w:rPr>
                <w:rFonts w:ascii="Century Gothic" w:hAnsi="Century Gothic"/>
                <w:sz w:val="22"/>
                <w:szCs w:val="22"/>
              </w:rPr>
              <w:t>2</w:t>
            </w:r>
            <w:r>
              <w:rPr>
                <w:rFonts w:ascii="Century Gothic" w:hAnsi="Century Gothic"/>
                <w:sz w:val="22"/>
                <w:szCs w:val="22"/>
              </w:rPr>
              <w:t>/2</w:t>
            </w:r>
            <w:r w:rsidR="00C00121">
              <w:rPr>
                <w:rFonts w:ascii="Century Gothic" w:hAnsi="Century Gothic"/>
                <w:sz w:val="22"/>
                <w:szCs w:val="22"/>
              </w:rPr>
              <w:t>020</w:t>
            </w:r>
          </w:p>
        </w:tc>
      </w:tr>
      <w:tr w:rsidR="007D4691" w:rsidRPr="001324E6" w:rsidTr="001324E6">
        <w:trPr>
          <w:cantSplit/>
          <w:trHeight w:val="647"/>
        </w:trPr>
        <w:tc>
          <w:tcPr>
            <w:tcW w:w="3955" w:type="dxa"/>
          </w:tcPr>
          <w:p w:rsidR="007D4691" w:rsidRPr="001324E6" w:rsidRDefault="007D4691" w:rsidP="00343F4B">
            <w:pPr>
              <w:pStyle w:val="ListParagraph"/>
              <w:numPr>
                <w:ilvl w:val="0"/>
                <w:numId w:val="30"/>
              </w:numPr>
              <w:ind w:left="607"/>
              <w:rPr>
                <w:rFonts w:ascii="Century Gothic" w:hAnsi="Century Gothic"/>
                <w:b/>
                <w:sz w:val="22"/>
                <w:szCs w:val="22"/>
              </w:rPr>
            </w:pPr>
            <w:r>
              <w:rPr>
                <w:rFonts w:ascii="Century Gothic" w:hAnsi="Century Gothic"/>
                <w:b/>
                <w:sz w:val="22"/>
                <w:szCs w:val="22"/>
              </w:rPr>
              <w:t>Name of person conducting inventory</w:t>
            </w:r>
          </w:p>
        </w:tc>
        <w:tc>
          <w:tcPr>
            <w:tcW w:w="5400" w:type="dxa"/>
          </w:tcPr>
          <w:p w:rsidR="007D4691" w:rsidRPr="001324E6" w:rsidRDefault="007D4691" w:rsidP="0033353C">
            <w:pPr>
              <w:rPr>
                <w:rFonts w:ascii="Century Gothic" w:hAnsi="Century Gothic"/>
                <w:sz w:val="22"/>
                <w:szCs w:val="22"/>
              </w:rPr>
            </w:pPr>
            <w:r>
              <w:rPr>
                <w:rFonts w:ascii="Century Gothic" w:hAnsi="Century Gothic"/>
                <w:sz w:val="22"/>
                <w:szCs w:val="22"/>
              </w:rPr>
              <w:t>U. R. Self</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Office(s) maintaining records</w:t>
            </w:r>
          </w:p>
          <w:p w:rsidR="001324E6" w:rsidRPr="001324E6" w:rsidRDefault="001324E6" w:rsidP="0033353C">
            <w:pPr>
              <w:pStyle w:val="ListParagraph"/>
              <w:ind w:left="607"/>
              <w:rPr>
                <w:b/>
                <w:sz w:val="22"/>
                <w:szCs w:val="22"/>
              </w:rPr>
            </w:pPr>
          </w:p>
        </w:tc>
        <w:tc>
          <w:tcPr>
            <w:tcW w:w="5400" w:type="dxa"/>
          </w:tcPr>
          <w:p w:rsidR="001324E6" w:rsidRPr="001324E6" w:rsidRDefault="001324E6" w:rsidP="0033353C">
            <w:pPr>
              <w:rPr>
                <w:rFonts w:ascii="Century Gothic" w:hAnsi="Century Gothic"/>
                <w:sz w:val="22"/>
                <w:szCs w:val="22"/>
              </w:rPr>
            </w:pPr>
            <w:r w:rsidRPr="001324E6">
              <w:rPr>
                <w:rFonts w:ascii="Century Gothic" w:eastAsia="Times New Roman" w:hAnsi="Century Gothic" w:cs="Arial"/>
                <w:color w:val="000000"/>
                <w:sz w:val="22"/>
                <w:szCs w:val="22"/>
              </w:rPr>
              <w:t xml:space="preserve">Agency for Natural Resources Protection, </w:t>
            </w:r>
            <w:r w:rsidRPr="001324E6">
              <w:rPr>
                <w:rFonts w:ascii="Century Gothic" w:hAnsi="Century Gothic"/>
                <w:sz w:val="22"/>
                <w:szCs w:val="22"/>
              </w:rPr>
              <w:t xml:space="preserve">Laguna </w:t>
            </w:r>
            <w:r w:rsidR="00EA5A2D">
              <w:rPr>
                <w:rFonts w:ascii="Century Gothic" w:hAnsi="Century Gothic"/>
                <w:sz w:val="22"/>
                <w:szCs w:val="22"/>
              </w:rPr>
              <w:t>Niguel</w:t>
            </w:r>
            <w:r w:rsidRPr="001324E6">
              <w:rPr>
                <w:rFonts w:ascii="Century Gothic" w:hAnsi="Century Gothic"/>
                <w:sz w:val="22"/>
                <w:szCs w:val="22"/>
              </w:rPr>
              <w:t xml:space="preserve"> Field Office, Environmental Research Staff, Inland Waters Division</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Subject matter expert (name of person providing information about the records)</w:t>
            </w: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Flo Agua</w:t>
            </w:r>
          </w:p>
        </w:tc>
      </w:tr>
      <w:tr w:rsidR="001324E6" w:rsidRPr="001324E6" w:rsidTr="007D4691">
        <w:trPr>
          <w:cantSplit/>
          <w:trHeight w:val="953"/>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Records location (room, file cabinet, file/folder path)</w:t>
            </w:r>
          </w:p>
          <w:p w:rsidR="001324E6" w:rsidRPr="001324E6" w:rsidRDefault="001324E6" w:rsidP="0033353C">
            <w:pPr>
              <w:pStyle w:val="ListParagraph"/>
              <w:ind w:left="607"/>
              <w:rPr>
                <w:b/>
                <w:sz w:val="22"/>
                <w:szCs w:val="22"/>
              </w:rPr>
            </w:pPr>
          </w:p>
        </w:tc>
        <w:tc>
          <w:tcPr>
            <w:tcW w:w="5400" w:type="dxa"/>
          </w:tcPr>
          <w:p w:rsidR="002622B6" w:rsidRPr="001324E6" w:rsidRDefault="001324E6" w:rsidP="002622B6">
            <w:pPr>
              <w:rPr>
                <w:rFonts w:ascii="Century Gothic" w:hAnsi="Century Gothic"/>
                <w:sz w:val="22"/>
                <w:szCs w:val="22"/>
              </w:rPr>
            </w:pPr>
            <w:r w:rsidRPr="001324E6">
              <w:rPr>
                <w:rFonts w:ascii="Century Gothic" w:hAnsi="Century Gothic"/>
                <w:sz w:val="22"/>
                <w:szCs w:val="22"/>
              </w:rPr>
              <w:t>I:</w:t>
            </w:r>
            <w:r w:rsidR="003F085F">
              <w:rPr>
                <w:rFonts w:ascii="Century Gothic" w:hAnsi="Century Gothic"/>
                <w:sz w:val="22"/>
                <w:szCs w:val="22"/>
              </w:rPr>
              <w:t>\</w:t>
            </w:r>
            <w:r w:rsidR="0097433A">
              <w:rPr>
                <w:rFonts w:ascii="Century Gothic" w:hAnsi="Century Gothic"/>
                <w:sz w:val="22"/>
                <w:szCs w:val="22"/>
              </w:rPr>
              <w:t>EnvironmentalResearch\InlandWaters</w:t>
            </w:r>
            <w:r w:rsidR="00846B13">
              <w:rPr>
                <w:rFonts w:ascii="Century Gothic" w:hAnsi="Century Gothic"/>
                <w:sz w:val="22"/>
                <w:szCs w:val="22"/>
              </w:rPr>
              <w:t>\</w:t>
            </w:r>
            <w:r w:rsidRPr="001324E6">
              <w:rPr>
                <w:rFonts w:ascii="Century Gothic" w:hAnsi="Century Gothic"/>
                <w:sz w:val="22"/>
                <w:szCs w:val="22"/>
              </w:rPr>
              <w:t xml:space="preserve">PhotographyCartography </w:t>
            </w:r>
          </w:p>
          <w:p w:rsidR="001324E6" w:rsidRPr="001324E6" w:rsidRDefault="001324E6" w:rsidP="0097433A">
            <w:pPr>
              <w:rPr>
                <w:rFonts w:ascii="Century Gothic" w:hAnsi="Century Gothic"/>
                <w:sz w:val="22"/>
                <w:szCs w:val="22"/>
              </w:rPr>
            </w:pPr>
          </w:p>
        </w:tc>
      </w:tr>
      <w:tr w:rsidR="001324E6" w:rsidRPr="001324E6" w:rsidTr="00C00121">
        <w:trPr>
          <w:cantSplit/>
          <w:trHeight w:val="602"/>
        </w:trPr>
        <w:tc>
          <w:tcPr>
            <w:tcW w:w="3955" w:type="dxa"/>
          </w:tcPr>
          <w:p w:rsidR="001324E6" w:rsidRPr="001324E6" w:rsidRDefault="0060075E" w:rsidP="00343F4B">
            <w:pPr>
              <w:pStyle w:val="ListParagraph"/>
              <w:numPr>
                <w:ilvl w:val="0"/>
                <w:numId w:val="30"/>
              </w:numPr>
              <w:ind w:left="607"/>
              <w:rPr>
                <w:rFonts w:ascii="Century Gothic" w:hAnsi="Century Gothic"/>
                <w:b/>
                <w:sz w:val="22"/>
                <w:szCs w:val="22"/>
              </w:rPr>
            </w:pPr>
            <w:r>
              <w:rPr>
                <w:rFonts w:ascii="Century Gothic" w:hAnsi="Century Gothic"/>
                <w:b/>
                <w:sz w:val="22"/>
                <w:szCs w:val="22"/>
              </w:rPr>
              <w:t>File Code and Series Title</w:t>
            </w:r>
          </w:p>
        </w:tc>
        <w:tc>
          <w:tcPr>
            <w:tcW w:w="5400" w:type="dxa"/>
          </w:tcPr>
          <w:p w:rsidR="001324E6" w:rsidRPr="001324E6" w:rsidRDefault="00C00121" w:rsidP="0033353C">
            <w:pPr>
              <w:rPr>
                <w:rFonts w:ascii="Century Gothic" w:hAnsi="Century Gothic"/>
                <w:sz w:val="22"/>
                <w:szCs w:val="22"/>
              </w:rPr>
            </w:pPr>
            <w:r>
              <w:rPr>
                <w:rFonts w:ascii="Century Gothic" w:hAnsi="Century Gothic"/>
                <w:sz w:val="22"/>
                <w:szCs w:val="22"/>
              </w:rPr>
              <w:t>Need to check records schedule</w:t>
            </w:r>
          </w:p>
        </w:tc>
      </w:tr>
      <w:tr w:rsidR="001324E6" w:rsidRPr="001324E6" w:rsidTr="001324E6">
        <w:trPr>
          <w:cantSplit/>
          <w:trHeight w:val="1772"/>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Notes about the series (e.g., series description, are these records related to other records, are there finding aids or indexes to the records?)</w:t>
            </w: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Dig</w:t>
            </w:r>
            <w:r w:rsidR="00C00121">
              <w:rPr>
                <w:rFonts w:ascii="Century Gothic" w:hAnsi="Century Gothic"/>
                <w:sz w:val="22"/>
                <w:szCs w:val="22"/>
              </w:rPr>
              <w:t xml:space="preserve">ital </w:t>
            </w:r>
            <w:r w:rsidRPr="001324E6">
              <w:rPr>
                <w:rFonts w:ascii="Century Gothic" w:hAnsi="Century Gothic"/>
                <w:sz w:val="22"/>
                <w:szCs w:val="22"/>
              </w:rPr>
              <w:t>aerial photograph</w:t>
            </w:r>
            <w:r w:rsidR="00C00121">
              <w:rPr>
                <w:rFonts w:ascii="Century Gothic" w:hAnsi="Century Gothic"/>
                <w:sz w:val="22"/>
                <w:szCs w:val="22"/>
              </w:rPr>
              <w:t>s</w:t>
            </w:r>
            <w:r w:rsidRPr="001324E6">
              <w:rPr>
                <w:rFonts w:ascii="Century Gothic" w:hAnsi="Century Gothic"/>
                <w:sz w:val="22"/>
                <w:szCs w:val="22"/>
              </w:rPr>
              <w:t xml:space="preserve"> documenting stream and channel conditions at particular points in time; extreme hydrologic events such as floods, mudflows, and volcanic eruptions which can and have altered the characteristics of streams.</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Date range covered by the records (indicate if the series is ongoing)</w:t>
            </w: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2016 to present</w:t>
            </w:r>
          </w:p>
        </w:tc>
      </w:tr>
      <w:tr w:rsidR="001324E6" w:rsidRPr="001324E6" w:rsidTr="007D4691">
        <w:trPr>
          <w:cantSplit/>
          <w:trHeight w:val="962"/>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Disposition instructions</w:t>
            </w:r>
          </w:p>
          <w:p w:rsidR="001324E6" w:rsidRPr="001324E6" w:rsidRDefault="001324E6" w:rsidP="0033353C">
            <w:pPr>
              <w:pStyle w:val="ListParagraph"/>
              <w:ind w:left="607"/>
              <w:rPr>
                <w:rFonts w:ascii="Century Gothic" w:hAnsi="Century Gothic"/>
                <w:b/>
                <w:sz w:val="22"/>
                <w:szCs w:val="22"/>
              </w:rPr>
            </w:pPr>
            <w:r w:rsidRPr="001324E6">
              <w:rPr>
                <w:rFonts w:ascii="Century Gothic" w:hAnsi="Century Gothic"/>
                <w:b/>
                <w:sz w:val="22"/>
                <w:szCs w:val="22"/>
              </w:rPr>
              <w:t xml:space="preserve"> </w:t>
            </w:r>
          </w:p>
        </w:tc>
        <w:tc>
          <w:tcPr>
            <w:tcW w:w="5400" w:type="dxa"/>
          </w:tcPr>
          <w:p w:rsidR="001324E6" w:rsidRPr="001324E6" w:rsidRDefault="00C00121" w:rsidP="0033353C">
            <w:pPr>
              <w:rPr>
                <w:rFonts w:ascii="Century Gothic" w:hAnsi="Century Gothic"/>
                <w:sz w:val="22"/>
                <w:szCs w:val="22"/>
              </w:rPr>
            </w:pPr>
            <w:r>
              <w:rPr>
                <w:rFonts w:ascii="Century Gothic" w:hAnsi="Century Gothic"/>
                <w:sz w:val="22"/>
                <w:szCs w:val="22"/>
              </w:rPr>
              <w:t>Need to check records schedule</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Medium (paper, video, audio, etc.)</w:t>
            </w:r>
          </w:p>
          <w:p w:rsidR="001324E6" w:rsidRPr="001324E6" w:rsidRDefault="001324E6" w:rsidP="0033353C">
            <w:pPr>
              <w:pStyle w:val="ListParagraph"/>
              <w:ind w:left="607"/>
              <w:rPr>
                <w:b/>
                <w:sz w:val="22"/>
                <w:szCs w:val="22"/>
              </w:rPr>
            </w:pPr>
          </w:p>
        </w:tc>
        <w:tc>
          <w:tcPr>
            <w:tcW w:w="5400" w:type="dxa"/>
          </w:tcPr>
          <w:p w:rsidR="001324E6" w:rsidRPr="001324E6" w:rsidRDefault="00C00121" w:rsidP="0033353C">
            <w:pPr>
              <w:rPr>
                <w:rFonts w:ascii="Century Gothic" w:hAnsi="Century Gothic"/>
                <w:sz w:val="22"/>
                <w:szCs w:val="22"/>
              </w:rPr>
            </w:pPr>
            <w:r>
              <w:rPr>
                <w:rFonts w:ascii="Century Gothic" w:hAnsi="Century Gothic"/>
                <w:sz w:val="22"/>
                <w:szCs w:val="22"/>
              </w:rPr>
              <w:t>Digital aerial photographs (TIFF, JPG)</w:t>
            </w:r>
          </w:p>
        </w:tc>
      </w:tr>
      <w:tr w:rsidR="001324E6" w:rsidRPr="001324E6" w:rsidTr="001324E6">
        <w:trPr>
          <w:cantSplit/>
        </w:trPr>
        <w:tc>
          <w:tcPr>
            <w:tcW w:w="3955" w:type="dxa"/>
          </w:tcPr>
          <w:p w:rsidR="001324E6" w:rsidRPr="001324E6" w:rsidRDefault="0060075E" w:rsidP="00343F4B">
            <w:pPr>
              <w:pStyle w:val="ListParagraph"/>
              <w:numPr>
                <w:ilvl w:val="0"/>
                <w:numId w:val="30"/>
              </w:numPr>
              <w:ind w:left="607"/>
              <w:rPr>
                <w:rFonts w:ascii="Century Gothic" w:hAnsi="Century Gothic"/>
                <w:b/>
                <w:sz w:val="22"/>
                <w:szCs w:val="22"/>
              </w:rPr>
            </w:pPr>
            <w:r>
              <w:rPr>
                <w:rFonts w:ascii="Century Gothic" w:hAnsi="Century Gothic"/>
                <w:b/>
                <w:sz w:val="22"/>
                <w:szCs w:val="22"/>
              </w:rPr>
              <w:t>How records are filed</w:t>
            </w:r>
            <w:r w:rsidR="001324E6" w:rsidRPr="001324E6">
              <w:rPr>
                <w:rFonts w:ascii="Century Gothic" w:hAnsi="Century Gothic"/>
                <w:b/>
                <w:sz w:val="22"/>
                <w:szCs w:val="22"/>
              </w:rPr>
              <w:t xml:space="preserve"> (by name, by number, geographically, etc.)</w:t>
            </w:r>
          </w:p>
          <w:p w:rsidR="001324E6" w:rsidRPr="001324E6" w:rsidRDefault="001324E6" w:rsidP="0033353C">
            <w:pPr>
              <w:pStyle w:val="ListParagraph"/>
              <w:ind w:left="607"/>
              <w:rPr>
                <w:b/>
                <w:sz w:val="22"/>
                <w:szCs w:val="22"/>
              </w:rPr>
            </w:pP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 xml:space="preserve">Geographical by region, then alphabetical by state, </w:t>
            </w:r>
            <w:r w:rsidR="004E0607">
              <w:rPr>
                <w:rFonts w:ascii="Century Gothic" w:hAnsi="Century Gothic"/>
                <w:sz w:val="22"/>
                <w:szCs w:val="22"/>
              </w:rPr>
              <w:t xml:space="preserve">then by location, </w:t>
            </w:r>
            <w:r w:rsidRPr="001324E6">
              <w:rPr>
                <w:rFonts w:ascii="Century Gothic" w:hAnsi="Century Gothic"/>
                <w:sz w:val="22"/>
                <w:szCs w:val="22"/>
              </w:rPr>
              <w:t>and then by date of negative</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 xml:space="preserve">Volume </w:t>
            </w:r>
          </w:p>
          <w:p w:rsidR="001324E6" w:rsidRPr="001324E6" w:rsidRDefault="001324E6" w:rsidP="0033353C">
            <w:pPr>
              <w:pStyle w:val="ListParagraph"/>
              <w:ind w:left="607"/>
              <w:rPr>
                <w:b/>
                <w:sz w:val="22"/>
                <w:szCs w:val="22"/>
              </w:rPr>
            </w:pP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15 GB</w:t>
            </w:r>
          </w:p>
        </w:tc>
      </w:tr>
      <w:tr w:rsidR="001324E6" w:rsidRPr="001324E6" w:rsidTr="001324E6">
        <w:trPr>
          <w:cantSplit/>
        </w:trPr>
        <w:tc>
          <w:tcPr>
            <w:tcW w:w="3955" w:type="dxa"/>
          </w:tcPr>
          <w:p w:rsidR="001324E6" w:rsidRPr="001324E6" w:rsidRDefault="001324E6" w:rsidP="00343F4B">
            <w:pPr>
              <w:pStyle w:val="ListParagraph"/>
              <w:numPr>
                <w:ilvl w:val="0"/>
                <w:numId w:val="30"/>
              </w:numPr>
              <w:ind w:left="607"/>
              <w:rPr>
                <w:rFonts w:ascii="Century Gothic" w:hAnsi="Century Gothic"/>
                <w:b/>
                <w:sz w:val="22"/>
                <w:szCs w:val="22"/>
              </w:rPr>
            </w:pPr>
            <w:r w:rsidRPr="001324E6">
              <w:rPr>
                <w:rFonts w:ascii="Century Gothic" w:hAnsi="Century Gothic"/>
                <w:b/>
                <w:sz w:val="22"/>
                <w:szCs w:val="22"/>
              </w:rPr>
              <w:t>Access/use restrictions</w:t>
            </w:r>
          </w:p>
          <w:p w:rsidR="001324E6" w:rsidRPr="001324E6" w:rsidRDefault="001324E6" w:rsidP="0033353C">
            <w:pPr>
              <w:ind w:left="607"/>
              <w:rPr>
                <w:b/>
                <w:sz w:val="22"/>
                <w:szCs w:val="22"/>
              </w:rPr>
            </w:pPr>
          </w:p>
        </w:tc>
        <w:tc>
          <w:tcPr>
            <w:tcW w:w="5400" w:type="dxa"/>
          </w:tcPr>
          <w:p w:rsidR="001324E6" w:rsidRPr="001324E6" w:rsidRDefault="001324E6" w:rsidP="0033353C">
            <w:pPr>
              <w:rPr>
                <w:rFonts w:ascii="Century Gothic" w:hAnsi="Century Gothic"/>
                <w:sz w:val="22"/>
                <w:szCs w:val="22"/>
              </w:rPr>
            </w:pPr>
            <w:r w:rsidRPr="001324E6">
              <w:rPr>
                <w:rFonts w:ascii="Century Gothic" w:hAnsi="Century Gothic"/>
                <w:sz w:val="22"/>
                <w:szCs w:val="22"/>
              </w:rPr>
              <w:t>None</w:t>
            </w:r>
          </w:p>
        </w:tc>
      </w:tr>
    </w:tbl>
    <w:p w:rsidR="005D61C6" w:rsidRDefault="005D61C6" w:rsidP="00C77BC3">
      <w:pPr>
        <w:pStyle w:val="NARAPGStyles"/>
      </w:pPr>
    </w:p>
    <w:p w:rsidR="005D61C6" w:rsidRDefault="005D61C6" w:rsidP="005D61C6"/>
    <w:p w:rsidR="005D61C6" w:rsidRDefault="005D61C6" w:rsidP="005D61C6">
      <w:pPr>
        <w:pStyle w:val="Heading2"/>
      </w:pPr>
      <w:bookmarkStart w:id="21" w:name="_Toc14089971"/>
      <w:r>
        <w:t>Update a File Plan – Records Schedule</w:t>
      </w:r>
      <w:bookmarkEnd w:id="21"/>
    </w:p>
    <w:p w:rsidR="005D61C6" w:rsidRDefault="005D61C6" w:rsidP="005D61C6">
      <w:pPr>
        <w:spacing w:after="0"/>
        <w:rPr>
          <w:rFonts w:cs="Lucida Sans"/>
          <w:b/>
          <w:sz w:val="22"/>
          <w:szCs w:val="22"/>
        </w:rPr>
      </w:pPr>
      <w:r w:rsidRPr="00A71F32">
        <w:rPr>
          <w:rFonts w:eastAsia="Times New Roman" w:cs="Lucida Sans"/>
          <w:b/>
          <w:color w:val="000000"/>
          <w:sz w:val="22"/>
          <w:szCs w:val="22"/>
        </w:rPr>
        <w:t xml:space="preserve">Agency for Natural Resources Protection, </w:t>
      </w:r>
      <w:r w:rsidRPr="00A71F32">
        <w:rPr>
          <w:rFonts w:cs="Lucida Sans"/>
          <w:b/>
          <w:sz w:val="22"/>
          <w:szCs w:val="22"/>
        </w:rPr>
        <w:t xml:space="preserve">Environmental Research Office </w:t>
      </w:r>
    </w:p>
    <w:p w:rsidR="005D61C6" w:rsidRPr="00A71F32" w:rsidRDefault="005D61C6" w:rsidP="005D61C6">
      <w:pPr>
        <w:spacing w:after="0"/>
        <w:rPr>
          <w:rFonts w:cs="Lucida Sans"/>
          <w:b/>
          <w:sz w:val="22"/>
          <w:szCs w:val="22"/>
        </w:rPr>
      </w:pPr>
      <w:r w:rsidRPr="00A71F32">
        <w:rPr>
          <w:rFonts w:cs="Lucida Sans"/>
          <w:b/>
          <w:sz w:val="22"/>
          <w:szCs w:val="22"/>
        </w:rPr>
        <w:t>Records Schedule</w:t>
      </w:r>
    </w:p>
    <w:p w:rsidR="005D61C6" w:rsidRDefault="005D61C6" w:rsidP="005D61C6">
      <w:pPr>
        <w:spacing w:after="0"/>
        <w:rPr>
          <w:rFonts w:cs="Lucida Sans"/>
          <w:b/>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2.6-001 Waterfowl Conditions Maps</w:t>
      </w:r>
    </w:p>
    <w:p w:rsidR="005D61C6" w:rsidRPr="00A71F32" w:rsidRDefault="005D61C6" w:rsidP="005D61C6">
      <w:pPr>
        <w:spacing w:after="0"/>
        <w:rPr>
          <w:rFonts w:cs="Lucida Sans"/>
          <w:sz w:val="22"/>
          <w:szCs w:val="22"/>
        </w:rPr>
      </w:pPr>
      <w:r w:rsidRPr="00A71F32">
        <w:rPr>
          <w:rFonts w:cs="Lucida Sans"/>
          <w:sz w:val="22"/>
          <w:szCs w:val="22"/>
        </w:rPr>
        <w:t xml:space="preserve">Maps documenting bird migration patterns throughout the United States </w:t>
      </w:r>
    </w:p>
    <w:p w:rsidR="005D61C6" w:rsidRPr="00A71F32" w:rsidRDefault="005D61C6" w:rsidP="005D61C6">
      <w:pPr>
        <w:spacing w:after="0"/>
        <w:rPr>
          <w:rFonts w:cs="Lucida Sans"/>
          <w:sz w:val="22"/>
          <w:szCs w:val="22"/>
        </w:rPr>
      </w:pPr>
      <w:r w:rsidRPr="00A71F32">
        <w:rPr>
          <w:rFonts w:cs="Lucida Sans"/>
          <w:sz w:val="22"/>
          <w:szCs w:val="22"/>
        </w:rPr>
        <w:t xml:space="preserve">Disposition: Permanent. Transfer to the </w:t>
      </w:r>
      <w:r>
        <w:rPr>
          <w:rFonts w:cs="Lucida Sans"/>
          <w:sz w:val="22"/>
          <w:szCs w:val="22"/>
        </w:rPr>
        <w:t>Records Center</w:t>
      </w:r>
      <w:r w:rsidRPr="00A71F32">
        <w:rPr>
          <w:rFonts w:cs="Lucida Sans"/>
          <w:sz w:val="22"/>
          <w:szCs w:val="22"/>
        </w:rPr>
        <w:t xml:space="preserve"> 15 years after the year in which created.  Send to NARA 25 years after creation.  N1-64-86-3</w:t>
      </w:r>
    </w:p>
    <w:p w:rsidR="005D61C6" w:rsidRPr="00A71F32" w:rsidRDefault="005D61C6" w:rsidP="005D61C6">
      <w:pPr>
        <w:spacing w:after="0"/>
        <w:rPr>
          <w:rFonts w:cs="Lucida Sans"/>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2.6-010a Insect Population Studies</w:t>
      </w:r>
    </w:p>
    <w:p w:rsidR="005D61C6" w:rsidRPr="00A71F32" w:rsidRDefault="005D61C6" w:rsidP="005D61C6">
      <w:pPr>
        <w:spacing w:after="0"/>
        <w:rPr>
          <w:rFonts w:cs="Lucida Sans"/>
          <w:sz w:val="22"/>
          <w:szCs w:val="22"/>
        </w:rPr>
      </w:pPr>
      <w:r w:rsidRPr="00A71F32">
        <w:rPr>
          <w:rFonts w:cs="Lucida Sans"/>
          <w:sz w:val="22"/>
          <w:szCs w:val="22"/>
        </w:rPr>
        <w:t>Combined data reports; draft outlook reports; final outlook reports documenting research used to study insect population increases, decreases, and migrations.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Permanent.  </w:t>
      </w:r>
      <w:r w:rsidRPr="00A71F32">
        <w:rPr>
          <w:rFonts w:cs="Lucida Sans"/>
          <w:sz w:val="22"/>
          <w:szCs w:val="22"/>
        </w:rPr>
        <w:t>Cut off at the end of each fiscal year.  Send to the Records Center 5 years after cutoff.  Send to NARA 1</w:t>
      </w:r>
      <w:r>
        <w:rPr>
          <w:rFonts w:cs="Lucida Sans"/>
          <w:sz w:val="22"/>
          <w:szCs w:val="22"/>
        </w:rPr>
        <w:t>5</w:t>
      </w:r>
      <w:r w:rsidRPr="00A71F32">
        <w:rPr>
          <w:rFonts w:cs="Lucida Sans"/>
          <w:sz w:val="22"/>
          <w:szCs w:val="22"/>
        </w:rPr>
        <w:t xml:space="preserve"> years after cutoff.  N1-64-87-1</w:t>
      </w:r>
    </w:p>
    <w:p w:rsidR="005D61C6" w:rsidRPr="00A71F32" w:rsidRDefault="005D61C6" w:rsidP="005D61C6">
      <w:pPr>
        <w:spacing w:after="0"/>
        <w:rPr>
          <w:rFonts w:cs="Lucida Sans"/>
          <w:color w:val="631111" w:themeColor="accent6" w:themeShade="80"/>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2.6-010b Insect Population Tracking Data</w:t>
      </w:r>
    </w:p>
    <w:p w:rsidR="005D61C6" w:rsidRDefault="005D61C6" w:rsidP="005D61C6">
      <w:pPr>
        <w:spacing w:after="0"/>
        <w:rPr>
          <w:rFonts w:cs="Lucida Sans"/>
          <w:sz w:val="22"/>
          <w:szCs w:val="22"/>
        </w:rPr>
      </w:pPr>
      <w:r w:rsidRPr="00A71F32">
        <w:rPr>
          <w:rFonts w:cs="Lucida Sans"/>
          <w:sz w:val="22"/>
          <w:szCs w:val="22"/>
        </w:rPr>
        <w:t xml:space="preserve">Raw data collected by human and digital insect counters throughout the U.S. as part of insect population studies.  </w:t>
      </w:r>
    </w:p>
    <w:p w:rsidR="005D61C6" w:rsidRPr="00A71F32" w:rsidRDefault="005D61C6" w:rsidP="005D61C6">
      <w:pPr>
        <w:spacing w:after="0"/>
        <w:rPr>
          <w:rFonts w:eastAsia="Times New Roman" w:cs="Lucida Sans"/>
          <w:color w:val="000000"/>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Cut off data files at the end of each fiscal year, Create a new digital folder for each fiscal year, with sub-folders for each geographic location’s data.  Retain the raw data for 5 years after cutoff, then delete.  </w:t>
      </w:r>
      <w:r w:rsidRPr="00A71F32">
        <w:rPr>
          <w:rFonts w:eastAsia="Times New Roman" w:cs="Lucida Sans"/>
          <w:color w:val="000000"/>
          <w:sz w:val="22"/>
          <w:szCs w:val="22"/>
        </w:rPr>
        <w:t>N1-64-87-1</w:t>
      </w:r>
    </w:p>
    <w:p w:rsidR="005D61C6" w:rsidRPr="00A71F32" w:rsidRDefault="005D61C6" w:rsidP="005D61C6">
      <w:pPr>
        <w:rPr>
          <w:rFonts w:eastAsia="Times New Roman" w:cs="Lucida Sans"/>
          <w:color w:val="000000"/>
          <w:sz w:val="22"/>
          <w:szCs w:val="22"/>
        </w:rPr>
      </w:pPr>
    </w:p>
    <w:p w:rsidR="005D61C6" w:rsidRPr="00A71F32" w:rsidRDefault="005D61C6" w:rsidP="005D61C6">
      <w:pPr>
        <w:spacing w:after="0"/>
        <w:rPr>
          <w:rFonts w:cs="Lucida Sans"/>
          <w:b/>
          <w:sz w:val="22"/>
          <w:szCs w:val="22"/>
        </w:rPr>
      </w:pPr>
      <w:r w:rsidRPr="00A71F32">
        <w:rPr>
          <w:rFonts w:cs="Lucida Sans"/>
          <w:b/>
          <w:sz w:val="22"/>
          <w:szCs w:val="22"/>
        </w:rPr>
        <w:t xml:space="preserve">2.6-020 Research, Testing, and Technical Miscellany Policy </w:t>
      </w:r>
    </w:p>
    <w:p w:rsidR="005D61C6" w:rsidRPr="00A71F32" w:rsidRDefault="005D61C6" w:rsidP="005D61C6">
      <w:pPr>
        <w:spacing w:after="0"/>
        <w:rPr>
          <w:rFonts w:cs="Lucida Sans"/>
          <w:b/>
          <w:sz w:val="22"/>
          <w:szCs w:val="22"/>
        </w:rPr>
      </w:pPr>
      <w:r w:rsidRPr="00A71F32">
        <w:rPr>
          <w:rFonts w:cs="Lucida Sans"/>
          <w:sz w:val="22"/>
          <w:szCs w:val="22"/>
        </w:rPr>
        <w:t>Material which serves to establish policy or precedents pertinent to future and continuing actions for research, testing, and technical miscellany activities.</w:t>
      </w:r>
    </w:p>
    <w:p w:rsidR="005D61C6" w:rsidRPr="00A71F32" w:rsidRDefault="005D61C6" w:rsidP="005D61C6">
      <w:pPr>
        <w:spacing w:after="0"/>
        <w:rPr>
          <w:rFonts w:cs="Lucida Sans"/>
          <w:b/>
          <w:sz w:val="22"/>
          <w:szCs w:val="22"/>
        </w:rPr>
      </w:pPr>
      <w:r w:rsidRPr="00A71F32">
        <w:rPr>
          <w:rFonts w:cs="Lucida Sans"/>
          <w:sz w:val="22"/>
          <w:szCs w:val="22"/>
        </w:rPr>
        <w:t>Disposition:</w:t>
      </w:r>
      <w:r w:rsidRPr="00A71F32">
        <w:rPr>
          <w:rFonts w:cs="Lucida Sans"/>
          <w:b/>
          <w:sz w:val="22"/>
          <w:szCs w:val="22"/>
        </w:rPr>
        <w:t xml:space="preserve"> </w:t>
      </w:r>
      <w:r w:rsidRPr="00A71F32">
        <w:rPr>
          <w:rFonts w:cs="Lucida Sans"/>
          <w:sz w:val="22"/>
          <w:szCs w:val="22"/>
        </w:rPr>
        <w:t xml:space="preserve">Permanent. Place in inactive file when cancelled, superseded, or revoked. Cut off file at the end of the calendar year policy was cancelled, superseded, or revoked. Transfer to Archives 3 years after cutoff.  </w:t>
      </w:r>
      <w:r w:rsidRPr="00A71F32">
        <w:rPr>
          <w:rFonts w:eastAsia="Times New Roman" w:cs="Lucida Sans"/>
          <w:color w:val="000000"/>
          <w:sz w:val="22"/>
          <w:szCs w:val="22"/>
        </w:rPr>
        <w:t>N1-64-90-4</w:t>
      </w:r>
    </w:p>
    <w:p w:rsidR="005D61C6" w:rsidRPr="00A71F32" w:rsidRDefault="005D61C6" w:rsidP="005D61C6">
      <w:pPr>
        <w:spacing w:after="0"/>
        <w:rPr>
          <w:rFonts w:cs="Lucida Sans"/>
          <w:b/>
          <w:sz w:val="22"/>
          <w:szCs w:val="22"/>
        </w:rPr>
      </w:pPr>
    </w:p>
    <w:p w:rsidR="005D61C6" w:rsidRDefault="005D61C6" w:rsidP="005D61C6">
      <w:pPr>
        <w:rPr>
          <w:rFonts w:cs="Lucida Sans"/>
          <w:b/>
          <w:sz w:val="22"/>
          <w:szCs w:val="22"/>
        </w:rPr>
      </w:pPr>
      <w:r>
        <w:rPr>
          <w:rFonts w:cs="Lucida Sans"/>
          <w:b/>
          <w:sz w:val="22"/>
          <w:szCs w:val="22"/>
        </w:rPr>
        <w:br w:type="page"/>
      </w:r>
    </w:p>
    <w:p w:rsidR="005D61C6" w:rsidRPr="00A71F32" w:rsidRDefault="005D61C6" w:rsidP="005D61C6">
      <w:pPr>
        <w:spacing w:after="0"/>
        <w:rPr>
          <w:rFonts w:cs="Lucida Sans"/>
          <w:b/>
          <w:sz w:val="22"/>
          <w:szCs w:val="22"/>
        </w:rPr>
      </w:pPr>
      <w:r w:rsidRPr="00A71F32">
        <w:rPr>
          <w:rFonts w:cs="Lucida Sans"/>
          <w:b/>
          <w:sz w:val="22"/>
          <w:szCs w:val="22"/>
        </w:rPr>
        <w:lastRenderedPageBreak/>
        <w:t>2.6-030 Lake Recreation Studies</w:t>
      </w:r>
    </w:p>
    <w:p w:rsidR="005D61C6" w:rsidRPr="00A71F32" w:rsidRDefault="005D61C6" w:rsidP="005D61C6">
      <w:pPr>
        <w:spacing w:after="0"/>
        <w:rPr>
          <w:rFonts w:cs="Lucida Sans"/>
          <w:sz w:val="22"/>
          <w:szCs w:val="22"/>
        </w:rPr>
      </w:pPr>
      <w:r w:rsidRPr="00A71F32">
        <w:rPr>
          <w:rFonts w:cs="Lucida Sans"/>
          <w:sz w:val="22"/>
          <w:szCs w:val="22"/>
        </w:rPr>
        <w:t>Files documenting the environmental impact of the recreational use of natural and manmade lakes throughout the U.S.  Files include water quality testing reports, photographs, videos, maps and nautical charts, and final documents reporting study results.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Permanent. </w:t>
      </w:r>
      <w:r w:rsidRPr="00A71F32">
        <w:rPr>
          <w:rFonts w:cs="Lucida Sans"/>
          <w:sz w:val="22"/>
          <w:szCs w:val="22"/>
        </w:rPr>
        <w:t xml:space="preserve">Close files at the end of the Fiscal Year in which the research is completed.  Send files to the </w:t>
      </w:r>
      <w:r>
        <w:rPr>
          <w:rFonts w:cs="Lucida Sans"/>
          <w:sz w:val="22"/>
          <w:szCs w:val="22"/>
        </w:rPr>
        <w:t>Records Center</w:t>
      </w:r>
      <w:r w:rsidRPr="00A71F32">
        <w:rPr>
          <w:rFonts w:cs="Lucida Sans"/>
          <w:sz w:val="22"/>
          <w:szCs w:val="22"/>
        </w:rPr>
        <w:t xml:space="preserve"> 5 years after closure.  Send to NARA 5 years after sending to the R</w:t>
      </w:r>
      <w:r>
        <w:rPr>
          <w:rFonts w:cs="Lucida Sans"/>
          <w:sz w:val="22"/>
          <w:szCs w:val="22"/>
        </w:rPr>
        <w:t>ecords Center</w:t>
      </w:r>
      <w:r w:rsidRPr="00A71F32">
        <w:rPr>
          <w:rFonts w:cs="Lucida Sans"/>
          <w:sz w:val="22"/>
          <w:szCs w:val="22"/>
        </w:rPr>
        <w:t xml:space="preserve">.  </w:t>
      </w:r>
      <w:r w:rsidRPr="00A71F32">
        <w:rPr>
          <w:rFonts w:eastAsia="Times New Roman" w:cs="Lucida Sans"/>
          <w:color w:val="000000"/>
          <w:sz w:val="22"/>
          <w:szCs w:val="22"/>
        </w:rPr>
        <w:t>N1-64-91-1</w:t>
      </w:r>
    </w:p>
    <w:p w:rsidR="005D61C6" w:rsidRPr="00A71F32" w:rsidRDefault="005D61C6" w:rsidP="005D61C6">
      <w:pPr>
        <w:spacing w:after="0"/>
        <w:rPr>
          <w:rFonts w:cs="Lucida Sans"/>
          <w:b/>
          <w:sz w:val="22"/>
          <w:szCs w:val="22"/>
        </w:rPr>
      </w:pPr>
    </w:p>
    <w:p w:rsidR="005D61C6" w:rsidRPr="00A71F32" w:rsidRDefault="005D61C6" w:rsidP="005D61C6">
      <w:pPr>
        <w:spacing w:after="0"/>
        <w:rPr>
          <w:rFonts w:cs="Lucida Sans"/>
          <w:b/>
          <w:sz w:val="22"/>
          <w:szCs w:val="22"/>
        </w:rPr>
      </w:pPr>
      <w:r w:rsidRPr="00A71F32">
        <w:rPr>
          <w:rFonts w:cs="Lucida Sans"/>
          <w:b/>
          <w:sz w:val="22"/>
          <w:szCs w:val="22"/>
        </w:rPr>
        <w:t xml:space="preserve">2.6-040 Publications, Status of Reports. </w:t>
      </w:r>
    </w:p>
    <w:p w:rsidR="005D61C6" w:rsidRPr="00A71F32" w:rsidRDefault="005D61C6" w:rsidP="005D61C6">
      <w:pPr>
        <w:spacing w:after="0"/>
        <w:rPr>
          <w:rFonts w:cs="Lucida Sans"/>
          <w:sz w:val="22"/>
          <w:szCs w:val="22"/>
        </w:rPr>
      </w:pPr>
      <w:r w:rsidRPr="00A71F32">
        <w:rPr>
          <w:rFonts w:cs="Lucida Sans"/>
          <w:sz w:val="22"/>
          <w:szCs w:val="22"/>
        </w:rPr>
        <w:t>Computerized list of status of reports.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Cut off file at end of fiscal year. Destroy in agency at end of fiscal year. </w:t>
      </w:r>
      <w:r w:rsidRPr="00A71F32">
        <w:rPr>
          <w:rFonts w:eastAsia="Times New Roman" w:cs="Lucida Sans"/>
          <w:color w:val="000000"/>
          <w:sz w:val="22"/>
          <w:szCs w:val="22"/>
        </w:rPr>
        <w:t>N1-64-91-2</w:t>
      </w:r>
    </w:p>
    <w:p w:rsidR="005D61C6" w:rsidRPr="00A71F32" w:rsidRDefault="005D61C6" w:rsidP="005D61C6">
      <w:pPr>
        <w:spacing w:after="0"/>
        <w:rPr>
          <w:rFonts w:cs="Lucida Sans"/>
          <w:b/>
          <w:sz w:val="22"/>
          <w:szCs w:val="22"/>
        </w:rPr>
      </w:pPr>
    </w:p>
    <w:p w:rsidR="005D61C6" w:rsidRPr="00A71F32" w:rsidRDefault="005D61C6" w:rsidP="005D61C6">
      <w:pPr>
        <w:spacing w:after="0"/>
        <w:rPr>
          <w:rFonts w:cs="Lucida Sans"/>
          <w:b/>
          <w:sz w:val="22"/>
          <w:szCs w:val="22"/>
        </w:rPr>
      </w:pPr>
      <w:r w:rsidRPr="00A71F32">
        <w:rPr>
          <w:rFonts w:cs="Lucida Sans"/>
          <w:b/>
          <w:sz w:val="22"/>
          <w:szCs w:val="22"/>
        </w:rPr>
        <w:t xml:space="preserve">2.6-045 Reports Publication, Financial Records. </w:t>
      </w:r>
    </w:p>
    <w:p w:rsidR="005D61C6" w:rsidRPr="00A71F32" w:rsidRDefault="005D61C6" w:rsidP="005D61C6">
      <w:pPr>
        <w:spacing w:after="0"/>
        <w:rPr>
          <w:rFonts w:cs="Lucida Sans"/>
          <w:sz w:val="22"/>
          <w:szCs w:val="22"/>
        </w:rPr>
      </w:pPr>
      <w:r w:rsidRPr="00A71F32">
        <w:rPr>
          <w:rFonts w:cs="Lucida Sans"/>
          <w:sz w:val="22"/>
          <w:szCs w:val="22"/>
        </w:rPr>
        <w:t xml:space="preserve">Requisitions, bills, and statements kept in binders and ledgers documenting cost of publishing reports. </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Destroy in agency when three years old. </w:t>
      </w:r>
      <w:r w:rsidRPr="00A71F32">
        <w:rPr>
          <w:rFonts w:eastAsia="Times New Roman" w:cs="Lucida Sans"/>
          <w:color w:val="000000"/>
          <w:sz w:val="22"/>
          <w:szCs w:val="22"/>
        </w:rPr>
        <w:t>N1-64-92-4</w:t>
      </w:r>
    </w:p>
    <w:p w:rsidR="005D61C6" w:rsidRDefault="005D61C6" w:rsidP="005D61C6">
      <w:pPr>
        <w:spacing w:after="0" w:line="240" w:lineRule="atLeast"/>
        <w:rPr>
          <w:rFonts w:eastAsia="Times New Roman" w:cs="Lucida Sans"/>
          <w:b/>
          <w:color w:val="000000"/>
          <w:sz w:val="22"/>
          <w:szCs w:val="22"/>
        </w:rPr>
      </w:pPr>
    </w:p>
    <w:p w:rsidR="005D61C6" w:rsidRPr="00A71F32" w:rsidRDefault="005D61C6" w:rsidP="005D61C6">
      <w:pPr>
        <w:spacing w:after="0" w:line="240" w:lineRule="atLeast"/>
        <w:rPr>
          <w:rFonts w:eastAsia="Times New Roman" w:cs="Lucida Sans"/>
          <w:b/>
          <w:color w:val="000000"/>
          <w:sz w:val="22"/>
          <w:szCs w:val="22"/>
        </w:rPr>
      </w:pPr>
      <w:r w:rsidRPr="00A71F32">
        <w:rPr>
          <w:rFonts w:eastAsia="Times New Roman" w:cs="Lucida Sans"/>
          <w:b/>
          <w:color w:val="000000"/>
          <w:sz w:val="22"/>
          <w:szCs w:val="22"/>
        </w:rPr>
        <w:t>2.6-060 Boat Operator Case Files</w:t>
      </w:r>
    </w:p>
    <w:p w:rsidR="005D61C6" w:rsidRPr="00A71F32" w:rsidRDefault="005D61C6" w:rsidP="005D61C6">
      <w:pPr>
        <w:spacing w:after="0"/>
        <w:rPr>
          <w:rFonts w:cs="Lucida Sans"/>
          <w:sz w:val="22"/>
          <w:szCs w:val="22"/>
        </w:rPr>
      </w:pPr>
      <w:r w:rsidRPr="00EB1AB9">
        <w:rPr>
          <w:rFonts w:cs="Lucida Sans"/>
          <w:sz w:val="22"/>
          <w:szCs w:val="22"/>
        </w:rPr>
        <w:t>Case file for boat operators documenting training records, certifications, medical records, and CPR, first aid, and other mandatory forms.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Once the case file becomes inactive (operator is inactive) it can be transferred for storage to the Records Center and retained for a period of 65 years and then destroyed.  </w:t>
      </w:r>
      <w:r w:rsidRPr="00A71F32">
        <w:rPr>
          <w:rFonts w:eastAsia="Times New Roman" w:cs="Lucida Sans"/>
          <w:color w:val="000000"/>
          <w:sz w:val="22"/>
          <w:szCs w:val="22"/>
        </w:rPr>
        <w:t xml:space="preserve">N1-64-93-1 </w:t>
      </w:r>
    </w:p>
    <w:p w:rsidR="005D61C6" w:rsidRPr="00A71F32" w:rsidRDefault="005D61C6" w:rsidP="005D61C6">
      <w:pPr>
        <w:spacing w:after="0"/>
        <w:rPr>
          <w:rFonts w:cs="Lucida Sans"/>
          <w:color w:val="631111" w:themeColor="accent6" w:themeShade="80"/>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2.6-070 Environmental Impact Assessments</w:t>
      </w:r>
    </w:p>
    <w:p w:rsidR="005D61C6" w:rsidRPr="00A71F32" w:rsidRDefault="005D61C6" w:rsidP="005D61C6">
      <w:pPr>
        <w:spacing w:after="0"/>
        <w:rPr>
          <w:rFonts w:cs="Lucida Sans"/>
          <w:sz w:val="22"/>
          <w:szCs w:val="22"/>
        </w:rPr>
      </w:pPr>
      <w:r w:rsidRPr="00A71F32">
        <w:rPr>
          <w:rFonts w:cs="Lucida Sans"/>
          <w:sz w:val="22"/>
          <w:szCs w:val="22"/>
        </w:rPr>
        <w:t xml:space="preserve">Documents that record the effort to protect the environment in carrying out </w:t>
      </w:r>
      <w:r>
        <w:rPr>
          <w:rFonts w:cs="Lucida Sans"/>
          <w:sz w:val="22"/>
          <w:szCs w:val="22"/>
        </w:rPr>
        <w:t>F</w:t>
      </w:r>
      <w:r w:rsidRPr="00A71F32">
        <w:rPr>
          <w:rFonts w:cs="Lucida Sans"/>
          <w:sz w:val="22"/>
          <w:szCs w:val="22"/>
        </w:rPr>
        <w:t>ederal programs. Includes a description of the proposed project, an analysis of the project's possible environmental effects, and an examination of alternative courses of action.</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Permanent.  </w:t>
      </w:r>
      <w:r w:rsidRPr="00A71F32">
        <w:rPr>
          <w:rFonts w:cs="Lucida Sans"/>
          <w:sz w:val="22"/>
          <w:szCs w:val="22"/>
        </w:rPr>
        <w:t xml:space="preserve">Close at the end of the calendar year in which the project is completed. Transfer to NARA 25 years after cutoff.  </w:t>
      </w:r>
      <w:r w:rsidRPr="00A71F32">
        <w:rPr>
          <w:rFonts w:eastAsia="Times New Roman" w:cs="Lucida Sans"/>
          <w:color w:val="000000"/>
          <w:sz w:val="22"/>
          <w:szCs w:val="22"/>
        </w:rPr>
        <w:t>N1-64-95-1</w:t>
      </w:r>
    </w:p>
    <w:p w:rsidR="005D61C6" w:rsidRPr="00A71F32" w:rsidRDefault="005D61C6" w:rsidP="005D61C6">
      <w:pPr>
        <w:spacing w:after="0"/>
        <w:rPr>
          <w:rFonts w:cs="Lucida Sans"/>
          <w:b/>
          <w:sz w:val="22"/>
          <w:szCs w:val="22"/>
        </w:rPr>
      </w:pPr>
    </w:p>
    <w:p w:rsidR="005D61C6" w:rsidRDefault="005D61C6" w:rsidP="005D61C6">
      <w:pPr>
        <w:rPr>
          <w:rFonts w:cs="Lucida Sans"/>
          <w:b/>
          <w:sz w:val="22"/>
          <w:szCs w:val="22"/>
        </w:rPr>
      </w:pPr>
      <w:r>
        <w:rPr>
          <w:rFonts w:cs="Lucida Sans"/>
          <w:b/>
          <w:sz w:val="22"/>
          <w:szCs w:val="22"/>
        </w:rPr>
        <w:br w:type="page"/>
      </w:r>
    </w:p>
    <w:p w:rsidR="005D61C6" w:rsidRPr="00A71F32" w:rsidRDefault="005D61C6" w:rsidP="005D61C6">
      <w:pPr>
        <w:spacing w:after="0"/>
        <w:rPr>
          <w:rFonts w:cs="Lucida Sans"/>
          <w:b/>
          <w:sz w:val="22"/>
          <w:szCs w:val="22"/>
        </w:rPr>
      </w:pPr>
      <w:r w:rsidRPr="00A71F32">
        <w:rPr>
          <w:rFonts w:cs="Lucida Sans"/>
          <w:b/>
          <w:sz w:val="22"/>
          <w:szCs w:val="22"/>
        </w:rPr>
        <w:lastRenderedPageBreak/>
        <w:t>2.6-080 Water Data Records</w:t>
      </w:r>
    </w:p>
    <w:p w:rsidR="005D61C6" w:rsidRPr="00A71F32" w:rsidRDefault="005D61C6" w:rsidP="005D61C6">
      <w:pPr>
        <w:spacing w:after="0"/>
        <w:rPr>
          <w:rFonts w:cs="Lucida Sans"/>
          <w:sz w:val="22"/>
          <w:szCs w:val="22"/>
        </w:rPr>
      </w:pPr>
      <w:r w:rsidRPr="00A71F32">
        <w:rPr>
          <w:rFonts w:cs="Lucida Sans"/>
          <w:sz w:val="22"/>
          <w:szCs w:val="22"/>
        </w:rPr>
        <w:t>Inland waters stud</w:t>
      </w:r>
      <w:r w:rsidR="00A54D48">
        <w:rPr>
          <w:rFonts w:cs="Lucida Sans"/>
          <w:sz w:val="22"/>
          <w:szCs w:val="22"/>
        </w:rPr>
        <w:t>y</w:t>
      </w:r>
      <w:bookmarkStart w:id="22" w:name="_GoBack"/>
      <w:bookmarkEnd w:id="22"/>
      <w:r w:rsidRPr="00A71F32">
        <w:rPr>
          <w:rFonts w:cs="Lucida Sans"/>
          <w:sz w:val="22"/>
          <w:szCs w:val="22"/>
        </w:rPr>
        <w:t xml:space="preserve"> data including temperature, aeration and flow, gaging station data, and well logs.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Cut off files at end of fiscal year. Retire to the </w:t>
      </w:r>
      <w:r>
        <w:rPr>
          <w:rFonts w:cs="Lucida Sans"/>
          <w:sz w:val="22"/>
          <w:szCs w:val="22"/>
        </w:rPr>
        <w:t>Records Center</w:t>
      </w:r>
      <w:r w:rsidRPr="00A71F32">
        <w:rPr>
          <w:rFonts w:cs="Lucida Sans"/>
          <w:sz w:val="22"/>
          <w:szCs w:val="22"/>
        </w:rPr>
        <w:t xml:space="preserve"> after active reference ceases. Destroy 30 years after retirement to </w:t>
      </w:r>
      <w:r>
        <w:rPr>
          <w:rFonts w:cs="Lucida Sans"/>
          <w:sz w:val="22"/>
          <w:szCs w:val="22"/>
        </w:rPr>
        <w:t xml:space="preserve">the </w:t>
      </w:r>
      <w:r w:rsidRPr="00A71F32">
        <w:rPr>
          <w:rFonts w:cs="Lucida Sans"/>
          <w:sz w:val="22"/>
          <w:szCs w:val="22"/>
        </w:rPr>
        <w:t>R</w:t>
      </w:r>
      <w:r>
        <w:rPr>
          <w:rFonts w:cs="Lucida Sans"/>
          <w:sz w:val="22"/>
          <w:szCs w:val="22"/>
        </w:rPr>
        <w:t xml:space="preserve">ecords </w:t>
      </w:r>
      <w:r w:rsidRPr="00A71F32">
        <w:rPr>
          <w:rFonts w:cs="Lucida Sans"/>
          <w:sz w:val="22"/>
          <w:szCs w:val="22"/>
        </w:rPr>
        <w:t>C</w:t>
      </w:r>
      <w:r>
        <w:rPr>
          <w:rFonts w:cs="Lucida Sans"/>
          <w:sz w:val="22"/>
          <w:szCs w:val="22"/>
        </w:rPr>
        <w:t>enter</w:t>
      </w:r>
      <w:r w:rsidRPr="00A71F32">
        <w:rPr>
          <w:rFonts w:cs="Lucida Sans"/>
          <w:sz w:val="22"/>
          <w:szCs w:val="22"/>
        </w:rPr>
        <w:t xml:space="preserve">.  </w:t>
      </w:r>
      <w:r w:rsidRPr="00A71F32">
        <w:rPr>
          <w:rFonts w:eastAsia="Times New Roman" w:cs="Lucida Sans"/>
          <w:color w:val="000000"/>
          <w:sz w:val="22"/>
          <w:szCs w:val="22"/>
        </w:rPr>
        <w:t>N1-64-95-1</w:t>
      </w:r>
    </w:p>
    <w:p w:rsidR="005D61C6" w:rsidRPr="00A71F32" w:rsidRDefault="005D61C6" w:rsidP="005D61C6">
      <w:pPr>
        <w:spacing w:after="0"/>
        <w:rPr>
          <w:rFonts w:cs="Lucida Sans"/>
          <w:color w:val="631111" w:themeColor="accent6" w:themeShade="80"/>
          <w:sz w:val="22"/>
          <w:szCs w:val="22"/>
        </w:rPr>
      </w:pPr>
    </w:p>
    <w:p w:rsidR="005D61C6" w:rsidRPr="00A71F32" w:rsidRDefault="005D61C6" w:rsidP="005D61C6">
      <w:pPr>
        <w:spacing w:after="0"/>
        <w:rPr>
          <w:rFonts w:cs="Lucida Sans"/>
          <w:sz w:val="22"/>
          <w:szCs w:val="22"/>
        </w:rPr>
      </w:pPr>
      <w:r w:rsidRPr="00A71F32">
        <w:rPr>
          <w:rFonts w:cs="Lucida Sans"/>
          <w:b/>
          <w:sz w:val="22"/>
          <w:szCs w:val="22"/>
        </w:rPr>
        <w:t>2.6-085 Technical Research Reports, Manuals, and Standards</w:t>
      </w:r>
      <w:r w:rsidRPr="00A71F32">
        <w:rPr>
          <w:rFonts w:cs="Lucida Sans"/>
          <w:sz w:val="22"/>
          <w:szCs w:val="22"/>
        </w:rPr>
        <w:t xml:space="preserve">  </w:t>
      </w:r>
    </w:p>
    <w:p w:rsidR="005D61C6" w:rsidRPr="00A71F32" w:rsidRDefault="005D61C6" w:rsidP="005D61C6">
      <w:pPr>
        <w:spacing w:after="0"/>
        <w:rPr>
          <w:rFonts w:cs="Lucida Sans"/>
          <w:sz w:val="22"/>
          <w:szCs w:val="22"/>
        </w:rPr>
      </w:pPr>
      <w:r w:rsidRPr="00A71F32">
        <w:rPr>
          <w:rFonts w:cs="Lucida Sans"/>
          <w:sz w:val="22"/>
          <w:szCs w:val="22"/>
        </w:rPr>
        <w:t xml:space="preserve">Summary or technical research reports pertaining to research projects, testing, design standards, technical manuals and miscellany.  </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Cut off files at the end of fiscal year in which research ends.  Transfer to the records center.  Destroy 5 years after cut off.  </w:t>
      </w:r>
      <w:r w:rsidRPr="00A71F32">
        <w:rPr>
          <w:rFonts w:eastAsia="Times New Roman" w:cs="Lucida Sans"/>
          <w:color w:val="000000"/>
          <w:sz w:val="22"/>
          <w:szCs w:val="22"/>
        </w:rPr>
        <w:t>N1-64-95-1</w:t>
      </w:r>
    </w:p>
    <w:p w:rsidR="005D61C6" w:rsidRPr="00A71F32" w:rsidRDefault="005D61C6" w:rsidP="005D61C6">
      <w:pPr>
        <w:spacing w:after="0"/>
        <w:rPr>
          <w:rFonts w:cs="Lucida Sans"/>
          <w:b/>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2.6-090 Aerial Photographic Negatives</w:t>
      </w:r>
    </w:p>
    <w:p w:rsidR="005D61C6" w:rsidRPr="00A71F32" w:rsidRDefault="005D61C6" w:rsidP="005D61C6">
      <w:pPr>
        <w:spacing w:after="0"/>
        <w:rPr>
          <w:rFonts w:cs="Lucida Sans"/>
          <w:sz w:val="22"/>
          <w:szCs w:val="22"/>
        </w:rPr>
      </w:pPr>
      <w:r w:rsidRPr="00A71F32">
        <w:rPr>
          <w:rFonts w:cs="Lucida Sans"/>
          <w:sz w:val="22"/>
          <w:szCs w:val="22"/>
        </w:rPr>
        <w:t>Photo negatives documenting stream and channel conditions at particular points in time; extreme hydrologic events such as floods, mudflows, and volcanic eruptions which can and have altered the characteristics of streams.</w:t>
      </w:r>
    </w:p>
    <w:p w:rsidR="005D61C6" w:rsidRPr="00A71F32" w:rsidRDefault="005D61C6" w:rsidP="005D61C6">
      <w:pPr>
        <w:spacing w:after="0"/>
        <w:rPr>
          <w:rFonts w:eastAsia="Times New Roman" w:cs="Lucida Sans"/>
          <w:color w:val="000000"/>
          <w:sz w:val="22"/>
          <w:szCs w:val="22"/>
        </w:rPr>
      </w:pPr>
      <w:r w:rsidRPr="00A71F32">
        <w:rPr>
          <w:rFonts w:cs="Lucida Sans"/>
          <w:sz w:val="22"/>
          <w:szCs w:val="22"/>
        </w:rPr>
        <w:t xml:space="preserve">Disposition: Permanent. Send to </w:t>
      </w:r>
      <w:r>
        <w:rPr>
          <w:rFonts w:cs="Lucida Sans"/>
          <w:sz w:val="22"/>
          <w:szCs w:val="22"/>
        </w:rPr>
        <w:t>Records Center</w:t>
      </w:r>
      <w:r w:rsidRPr="00A71F32">
        <w:rPr>
          <w:rFonts w:cs="Lucida Sans"/>
          <w:sz w:val="22"/>
          <w:szCs w:val="22"/>
        </w:rPr>
        <w:t xml:space="preserve"> when no longer needed for active reference in the agency. Transfer to NARA after 10 years.  </w:t>
      </w:r>
      <w:r w:rsidRPr="00A71F32">
        <w:rPr>
          <w:rFonts w:eastAsia="Times New Roman" w:cs="Lucida Sans"/>
          <w:color w:val="000000"/>
          <w:sz w:val="22"/>
          <w:szCs w:val="22"/>
        </w:rPr>
        <w:t>N1-64-95-1</w:t>
      </w:r>
    </w:p>
    <w:p w:rsidR="005D61C6" w:rsidRPr="00A71F32" w:rsidRDefault="005D61C6" w:rsidP="005D61C6">
      <w:pPr>
        <w:spacing w:after="0"/>
        <w:rPr>
          <w:rFonts w:cs="Lucida Sans"/>
          <w:sz w:val="22"/>
          <w:szCs w:val="22"/>
        </w:rPr>
      </w:pPr>
    </w:p>
    <w:p w:rsidR="005D61C6" w:rsidRPr="00A71F32" w:rsidRDefault="005D61C6" w:rsidP="005D61C6">
      <w:pPr>
        <w:spacing w:after="0"/>
        <w:rPr>
          <w:rFonts w:cs="Lucida Sans"/>
          <w:b/>
          <w:sz w:val="22"/>
          <w:szCs w:val="22"/>
        </w:rPr>
      </w:pPr>
      <w:r w:rsidRPr="00A71F32">
        <w:rPr>
          <w:rFonts w:cs="Lucida Sans"/>
          <w:b/>
          <w:sz w:val="22"/>
          <w:szCs w:val="22"/>
        </w:rPr>
        <w:t>2.6-095</w:t>
      </w:r>
      <w:r w:rsidRPr="00A71F32">
        <w:rPr>
          <w:rFonts w:cs="Lucida Sans"/>
          <w:sz w:val="22"/>
          <w:szCs w:val="22"/>
        </w:rPr>
        <w:t xml:space="preserve"> </w:t>
      </w:r>
      <w:r w:rsidRPr="00A71F32">
        <w:rPr>
          <w:rFonts w:cs="Lucida Sans"/>
          <w:b/>
          <w:sz w:val="22"/>
          <w:szCs w:val="22"/>
        </w:rPr>
        <w:t>Dig</w:t>
      </w:r>
      <w:r>
        <w:rPr>
          <w:rFonts w:cs="Lucida Sans"/>
          <w:b/>
          <w:sz w:val="22"/>
          <w:szCs w:val="22"/>
        </w:rPr>
        <w:t>ital Aerial Photographs</w:t>
      </w:r>
    </w:p>
    <w:p w:rsidR="005D61C6" w:rsidRPr="00A71F32" w:rsidRDefault="005D61C6" w:rsidP="005D61C6">
      <w:pPr>
        <w:spacing w:after="0"/>
        <w:rPr>
          <w:rFonts w:cs="Lucida Sans"/>
          <w:sz w:val="22"/>
          <w:szCs w:val="22"/>
        </w:rPr>
      </w:pPr>
      <w:r w:rsidRPr="00A71F32">
        <w:rPr>
          <w:rFonts w:cs="Lucida Sans"/>
          <w:sz w:val="22"/>
          <w:szCs w:val="22"/>
        </w:rPr>
        <w:t>Digit</w:t>
      </w:r>
      <w:r>
        <w:rPr>
          <w:rFonts w:cs="Lucida Sans"/>
          <w:sz w:val="22"/>
          <w:szCs w:val="22"/>
        </w:rPr>
        <w:t>al</w:t>
      </w:r>
      <w:r w:rsidRPr="00A71F32">
        <w:rPr>
          <w:rFonts w:cs="Lucida Sans"/>
          <w:sz w:val="22"/>
          <w:szCs w:val="22"/>
        </w:rPr>
        <w:t xml:space="preserve"> aerial photography documenting stream and channel conditions at particular points in time; extreme hydrologic events such as floods, mudflows, and volcanic eruptions which can and have altered the characteristics of streams.</w:t>
      </w:r>
    </w:p>
    <w:p w:rsidR="005D61C6" w:rsidRPr="00A71F32" w:rsidRDefault="005D61C6" w:rsidP="005D61C6">
      <w:pPr>
        <w:spacing w:after="0"/>
        <w:rPr>
          <w:rFonts w:cs="Lucida Sans"/>
          <w:sz w:val="22"/>
          <w:szCs w:val="22"/>
        </w:rPr>
      </w:pPr>
      <w:r w:rsidRPr="00A71F32">
        <w:rPr>
          <w:rFonts w:cs="Lucida Sans"/>
          <w:sz w:val="22"/>
          <w:szCs w:val="22"/>
        </w:rPr>
        <w:t xml:space="preserve">Disposition: </w:t>
      </w:r>
      <w:r>
        <w:rPr>
          <w:rFonts w:cs="Lucida Sans"/>
          <w:sz w:val="22"/>
          <w:szCs w:val="22"/>
        </w:rPr>
        <w:t xml:space="preserve">Temporary.  </w:t>
      </w:r>
      <w:r w:rsidRPr="00A71F32">
        <w:rPr>
          <w:rFonts w:cs="Lucida Sans"/>
          <w:sz w:val="22"/>
          <w:szCs w:val="22"/>
        </w:rPr>
        <w:t xml:space="preserve">Cut off files at the end of each fiscal year, Create a new digital folder each year for each geographical region.  Retain the raw digitized photos for 10 years after cutoff, then delete.  </w:t>
      </w:r>
      <w:r w:rsidRPr="00A71F32">
        <w:rPr>
          <w:rFonts w:eastAsia="Times New Roman" w:cs="Lucida Sans"/>
          <w:color w:val="000000"/>
          <w:sz w:val="22"/>
          <w:szCs w:val="22"/>
        </w:rPr>
        <w:t>N1-03-17-1</w:t>
      </w:r>
    </w:p>
    <w:p w:rsidR="005D61C6" w:rsidRDefault="005D61C6" w:rsidP="005D61C6">
      <w:pPr>
        <w:rPr>
          <w:rFonts w:cs="Lucida Sans"/>
          <w:sz w:val="22"/>
          <w:szCs w:val="22"/>
        </w:rPr>
      </w:pPr>
      <w:r w:rsidRPr="00A71F32">
        <w:rPr>
          <w:rFonts w:cs="Lucida Sans"/>
          <w:sz w:val="22"/>
          <w:szCs w:val="22"/>
        </w:rPr>
        <w:br w:type="page"/>
      </w:r>
      <w:r>
        <w:rPr>
          <w:rFonts w:cs="Lucida Sans"/>
          <w:sz w:val="22"/>
          <w:szCs w:val="22"/>
        </w:rPr>
        <w:lastRenderedPageBreak/>
        <w:t>[This page intentionally left blank.]</w:t>
      </w:r>
      <w:r>
        <w:rPr>
          <w:rFonts w:cs="Lucida Sans"/>
          <w:sz w:val="22"/>
          <w:szCs w:val="22"/>
        </w:rPr>
        <w:br w:type="page"/>
      </w:r>
    </w:p>
    <w:p w:rsidR="00C77BC3" w:rsidRDefault="00C77BC3" w:rsidP="00C77BC3">
      <w:pPr>
        <w:pStyle w:val="NARAPGStyles"/>
        <w:sectPr w:rsidR="00C77BC3" w:rsidSect="00085FE3">
          <w:pgSz w:w="12240" w:h="15840"/>
          <w:pgMar w:top="1440" w:right="1440" w:bottom="1440" w:left="1440" w:header="720" w:footer="720" w:gutter="0"/>
          <w:cols w:space="720"/>
          <w:docGrid w:linePitch="360"/>
        </w:sectPr>
      </w:pPr>
    </w:p>
    <w:p w:rsidR="001324E6" w:rsidRDefault="001324E6" w:rsidP="002240F5">
      <w:pPr>
        <w:pStyle w:val="Heading2"/>
      </w:pPr>
      <w:bookmarkStart w:id="23" w:name="_Toc14089978"/>
      <w:r>
        <w:lastRenderedPageBreak/>
        <w:t>Complete the File Plan Process</w:t>
      </w:r>
      <w:bookmarkEnd w:id="23"/>
    </w:p>
    <w:p w:rsidR="000E7483" w:rsidRDefault="0033353C">
      <w:r w:rsidRPr="0033353C">
        <w:rPr>
          <w:noProof/>
        </w:rPr>
        <w:drawing>
          <wp:inline distT="0" distB="0" distL="0" distR="0" wp14:anchorId="54361198" wp14:editId="31E2421E">
            <wp:extent cx="4080112" cy="2294627"/>
            <wp:effectExtent l="0" t="0" r="0" b="0"/>
            <wp:docPr id="3" name="Picture 3" descr="Complete the File Plan Process.  Step one: Invite Review.  Step two:  Submit the plan to management for review and approval.  Step three: Distribute and post the approved file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10585" cy="2311765"/>
                    </a:xfrm>
                    <a:prstGeom prst="rect">
                      <a:avLst/>
                    </a:prstGeom>
                    <a:ln>
                      <a:noFill/>
                    </a:ln>
                  </pic:spPr>
                </pic:pic>
              </a:graphicData>
            </a:graphic>
          </wp:inline>
        </w:drawing>
      </w:r>
    </w:p>
    <w:p w:rsidR="00E83E6D" w:rsidRDefault="00E83E6D" w:rsidP="00E83E6D">
      <w:pPr>
        <w:spacing w:after="1000"/>
      </w:pPr>
    </w:p>
    <w:p w:rsidR="000E7483" w:rsidRDefault="000E7483"/>
    <w:p w:rsidR="0033353C" w:rsidRDefault="0012689F" w:rsidP="0012689F">
      <w:pPr>
        <w:pStyle w:val="Heading1"/>
      </w:pPr>
      <w:bookmarkStart w:id="24" w:name="_Toc510678296"/>
      <w:bookmarkStart w:id="25" w:name="_Toc514912201"/>
      <w:bookmarkStart w:id="26" w:name="_Toc14089979"/>
      <w:r>
        <w:t>Module 3 Assignment</w:t>
      </w:r>
      <w:bookmarkEnd w:id="24"/>
      <w:r w:rsidR="00C36338">
        <w:t>s</w:t>
      </w:r>
      <w:bookmarkEnd w:id="25"/>
      <w:bookmarkEnd w:id="26"/>
    </w:p>
    <w:p w:rsidR="0033353C" w:rsidRDefault="0033353C" w:rsidP="00910F1E">
      <w:pPr>
        <w:pStyle w:val="ListParagraph"/>
        <w:numPr>
          <w:ilvl w:val="0"/>
          <w:numId w:val="61"/>
        </w:numPr>
      </w:pPr>
      <w:r>
        <w:t>Create (or review and update) a file plan for your office or program.</w:t>
      </w:r>
    </w:p>
    <w:p w:rsidR="00715AA8" w:rsidRDefault="0033353C" w:rsidP="00715AA8">
      <w:pPr>
        <w:pStyle w:val="ListParagraph"/>
        <w:numPr>
          <w:ilvl w:val="1"/>
          <w:numId w:val="61"/>
        </w:numPr>
      </w:pPr>
      <w:r>
        <w:t>If your agency has its own template or standards for file plans, follow your agency’s guidance.</w:t>
      </w:r>
      <w:r w:rsidR="00715AA8">
        <w:br/>
      </w:r>
    </w:p>
    <w:p w:rsidR="000E7483" w:rsidRDefault="00910F1E" w:rsidP="00E52491">
      <w:pPr>
        <w:pStyle w:val="ListParagraph"/>
        <w:numPr>
          <w:ilvl w:val="0"/>
          <w:numId w:val="61"/>
        </w:numPr>
      </w:pPr>
      <w:r>
        <w:t xml:space="preserve">Reflect on what you have learned and on how your office uses (or could use) a file plan.  </w:t>
      </w:r>
    </w:p>
    <w:p w:rsidR="00E83E6D" w:rsidRDefault="00E83E6D">
      <w:pPr>
        <w:rPr>
          <w:b/>
          <w:spacing w:val="15"/>
        </w:rPr>
      </w:pPr>
      <w:r>
        <w:br w:type="page"/>
      </w:r>
    </w:p>
    <w:p w:rsidR="009C049F" w:rsidRDefault="009C049F" w:rsidP="009C049F">
      <w:pPr>
        <w:pStyle w:val="Heading2"/>
      </w:pPr>
      <w:bookmarkStart w:id="27" w:name="_Toc14089980"/>
      <w:r>
        <w:lastRenderedPageBreak/>
        <w:t>Module 3 Notes</w:t>
      </w:r>
      <w:bookmarkEnd w:id="27"/>
    </w:p>
    <w:p w:rsidR="009C049F" w:rsidRDefault="009C049F"/>
    <w:sectPr w:rsidR="009C049F" w:rsidSect="00085F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130" w:rsidRDefault="00821130" w:rsidP="00890601">
      <w:pPr>
        <w:spacing w:before="0" w:after="0" w:line="240" w:lineRule="auto"/>
      </w:pPr>
      <w:r>
        <w:separator/>
      </w:r>
    </w:p>
  </w:endnote>
  <w:endnote w:type="continuationSeparator" w:id="0">
    <w:p w:rsidR="00821130" w:rsidRDefault="00821130"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rsidR="00821130" w:rsidRDefault="00821130">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821130" w:rsidRDefault="00821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130" w:rsidRDefault="00821130" w:rsidP="00890601">
      <w:pPr>
        <w:spacing w:before="0" w:after="0" w:line="240" w:lineRule="auto"/>
      </w:pPr>
      <w:r>
        <w:separator/>
      </w:r>
    </w:p>
  </w:footnote>
  <w:footnote w:type="continuationSeparator" w:id="0">
    <w:p w:rsidR="00821130" w:rsidRDefault="00821130"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130" w:rsidRPr="002D1042" w:rsidRDefault="00821130"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821130" w:rsidRPr="002D1042" w:rsidRDefault="00821130"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5E19B4"/>
    <w:multiLevelType w:val="hybridMultilevel"/>
    <w:tmpl w:val="6F966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5"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7"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9"/>
  </w:num>
  <w:num w:numId="3">
    <w:abstractNumId w:val="31"/>
  </w:num>
  <w:num w:numId="4">
    <w:abstractNumId w:val="30"/>
  </w:num>
  <w:num w:numId="5">
    <w:abstractNumId w:val="1"/>
  </w:num>
  <w:num w:numId="6">
    <w:abstractNumId w:val="21"/>
  </w:num>
  <w:num w:numId="7">
    <w:abstractNumId w:val="34"/>
  </w:num>
  <w:num w:numId="8">
    <w:abstractNumId w:val="57"/>
  </w:num>
  <w:num w:numId="9">
    <w:abstractNumId w:val="18"/>
  </w:num>
  <w:num w:numId="10">
    <w:abstractNumId w:val="37"/>
  </w:num>
  <w:num w:numId="11">
    <w:abstractNumId w:val="55"/>
  </w:num>
  <w:num w:numId="12">
    <w:abstractNumId w:val="64"/>
  </w:num>
  <w:num w:numId="13">
    <w:abstractNumId w:val="60"/>
  </w:num>
  <w:num w:numId="14">
    <w:abstractNumId w:val="13"/>
  </w:num>
  <w:num w:numId="15">
    <w:abstractNumId w:val="45"/>
  </w:num>
  <w:num w:numId="16">
    <w:abstractNumId w:val="65"/>
  </w:num>
  <w:num w:numId="17">
    <w:abstractNumId w:val="42"/>
  </w:num>
  <w:num w:numId="18">
    <w:abstractNumId w:val="47"/>
  </w:num>
  <w:num w:numId="19">
    <w:abstractNumId w:val="9"/>
  </w:num>
  <w:num w:numId="20">
    <w:abstractNumId w:val="46"/>
  </w:num>
  <w:num w:numId="21">
    <w:abstractNumId w:val="20"/>
  </w:num>
  <w:num w:numId="22">
    <w:abstractNumId w:val="2"/>
  </w:num>
  <w:num w:numId="23">
    <w:abstractNumId w:val="66"/>
  </w:num>
  <w:num w:numId="24">
    <w:abstractNumId w:val="29"/>
  </w:num>
  <w:num w:numId="25">
    <w:abstractNumId w:val="68"/>
  </w:num>
  <w:num w:numId="26">
    <w:abstractNumId w:val="53"/>
  </w:num>
  <w:num w:numId="27">
    <w:abstractNumId w:val="10"/>
  </w:num>
  <w:num w:numId="28">
    <w:abstractNumId w:val="67"/>
  </w:num>
  <w:num w:numId="29">
    <w:abstractNumId w:val="4"/>
  </w:num>
  <w:num w:numId="30">
    <w:abstractNumId w:val="44"/>
  </w:num>
  <w:num w:numId="31">
    <w:abstractNumId w:val="38"/>
  </w:num>
  <w:num w:numId="32">
    <w:abstractNumId w:val="3"/>
  </w:num>
  <w:num w:numId="33">
    <w:abstractNumId w:val="54"/>
  </w:num>
  <w:num w:numId="34">
    <w:abstractNumId w:val="26"/>
  </w:num>
  <w:num w:numId="35">
    <w:abstractNumId w:val="5"/>
  </w:num>
  <w:num w:numId="36">
    <w:abstractNumId w:val="35"/>
  </w:num>
  <w:num w:numId="37">
    <w:abstractNumId w:val="41"/>
  </w:num>
  <w:num w:numId="38">
    <w:abstractNumId w:val="48"/>
  </w:num>
  <w:num w:numId="39">
    <w:abstractNumId w:val="19"/>
  </w:num>
  <w:num w:numId="40">
    <w:abstractNumId w:val="16"/>
  </w:num>
  <w:num w:numId="41">
    <w:abstractNumId w:val="63"/>
  </w:num>
  <w:num w:numId="42">
    <w:abstractNumId w:val="32"/>
  </w:num>
  <w:num w:numId="43">
    <w:abstractNumId w:val="15"/>
  </w:num>
  <w:num w:numId="44">
    <w:abstractNumId w:val="28"/>
  </w:num>
  <w:num w:numId="45">
    <w:abstractNumId w:val="72"/>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8"/>
  </w:num>
  <w:num w:numId="49">
    <w:abstractNumId w:val="52"/>
  </w:num>
  <w:num w:numId="50">
    <w:abstractNumId w:val="40"/>
  </w:num>
  <w:num w:numId="51">
    <w:abstractNumId w:val="7"/>
  </w:num>
  <w:num w:numId="52">
    <w:abstractNumId w:val="49"/>
  </w:num>
  <w:num w:numId="53">
    <w:abstractNumId w:val="25"/>
  </w:num>
  <w:num w:numId="54">
    <w:abstractNumId w:val="27"/>
  </w:num>
  <w:num w:numId="55">
    <w:abstractNumId w:val="14"/>
  </w:num>
  <w:num w:numId="56">
    <w:abstractNumId w:val="43"/>
  </w:num>
  <w:num w:numId="57">
    <w:abstractNumId w:val="11"/>
  </w:num>
  <w:num w:numId="58">
    <w:abstractNumId w:val="24"/>
  </w:num>
  <w:num w:numId="59">
    <w:abstractNumId w:val="69"/>
  </w:num>
  <w:num w:numId="60">
    <w:abstractNumId w:val="56"/>
  </w:num>
  <w:num w:numId="61">
    <w:abstractNumId w:val="39"/>
  </w:num>
  <w:num w:numId="62">
    <w:abstractNumId w:val="71"/>
  </w:num>
  <w:num w:numId="63">
    <w:abstractNumId w:val="17"/>
  </w:num>
  <w:num w:numId="64">
    <w:abstractNumId w:val="6"/>
  </w:num>
  <w:num w:numId="65">
    <w:abstractNumId w:val="62"/>
  </w:num>
  <w:num w:numId="66">
    <w:abstractNumId w:val="36"/>
  </w:num>
  <w:num w:numId="67">
    <w:abstractNumId w:val="22"/>
  </w:num>
  <w:num w:numId="68">
    <w:abstractNumId w:val="50"/>
  </w:num>
  <w:num w:numId="69">
    <w:abstractNumId w:val="70"/>
  </w:num>
  <w:num w:numId="70">
    <w:abstractNumId w:val="61"/>
  </w:num>
  <w:num w:numId="71">
    <w:abstractNumId w:val="51"/>
  </w:num>
  <w:num w:numId="72">
    <w:abstractNumId w:val="12"/>
  </w:num>
  <w:num w:numId="73">
    <w:abstractNumId w:val="2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70175"/>
    <w:rsid w:val="00080757"/>
    <w:rsid w:val="00085FE3"/>
    <w:rsid w:val="00090E89"/>
    <w:rsid w:val="00096DDA"/>
    <w:rsid w:val="000A17BE"/>
    <w:rsid w:val="000A21D8"/>
    <w:rsid w:val="000A2CCB"/>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76B54"/>
    <w:rsid w:val="00386014"/>
    <w:rsid w:val="00387DD4"/>
    <w:rsid w:val="003902E6"/>
    <w:rsid w:val="00392F14"/>
    <w:rsid w:val="00397000"/>
    <w:rsid w:val="00397070"/>
    <w:rsid w:val="003C0D65"/>
    <w:rsid w:val="003C5669"/>
    <w:rsid w:val="003C7865"/>
    <w:rsid w:val="003C7899"/>
    <w:rsid w:val="003C7BFD"/>
    <w:rsid w:val="003D1A37"/>
    <w:rsid w:val="003D290D"/>
    <w:rsid w:val="003D4A05"/>
    <w:rsid w:val="003D5E68"/>
    <w:rsid w:val="003F085F"/>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E0607"/>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65F2"/>
    <w:rsid w:val="005C0441"/>
    <w:rsid w:val="005C1108"/>
    <w:rsid w:val="005C257E"/>
    <w:rsid w:val="005C5C6F"/>
    <w:rsid w:val="005C6582"/>
    <w:rsid w:val="005D61C6"/>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1EE6"/>
    <w:rsid w:val="00662D19"/>
    <w:rsid w:val="00663945"/>
    <w:rsid w:val="00665CAF"/>
    <w:rsid w:val="00666617"/>
    <w:rsid w:val="00672312"/>
    <w:rsid w:val="00681037"/>
    <w:rsid w:val="006900EF"/>
    <w:rsid w:val="0069277D"/>
    <w:rsid w:val="00693F40"/>
    <w:rsid w:val="00697CC4"/>
    <w:rsid w:val="006B5069"/>
    <w:rsid w:val="006B6219"/>
    <w:rsid w:val="006B7091"/>
    <w:rsid w:val="006B7713"/>
    <w:rsid w:val="006C1B50"/>
    <w:rsid w:val="006D1C30"/>
    <w:rsid w:val="006D295F"/>
    <w:rsid w:val="006D3D74"/>
    <w:rsid w:val="006D557C"/>
    <w:rsid w:val="006E66F6"/>
    <w:rsid w:val="006F02E4"/>
    <w:rsid w:val="006F1850"/>
    <w:rsid w:val="006F4AF3"/>
    <w:rsid w:val="00715AA8"/>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D4092"/>
    <w:rsid w:val="007D4691"/>
    <w:rsid w:val="007E0146"/>
    <w:rsid w:val="007E16CB"/>
    <w:rsid w:val="007E3220"/>
    <w:rsid w:val="0080772F"/>
    <w:rsid w:val="00815442"/>
    <w:rsid w:val="00815D9B"/>
    <w:rsid w:val="00821130"/>
    <w:rsid w:val="008234BD"/>
    <w:rsid w:val="008257AD"/>
    <w:rsid w:val="00826BBF"/>
    <w:rsid w:val="00826DE6"/>
    <w:rsid w:val="008303F0"/>
    <w:rsid w:val="00846B13"/>
    <w:rsid w:val="00851B2E"/>
    <w:rsid w:val="00881401"/>
    <w:rsid w:val="008863EF"/>
    <w:rsid w:val="00890601"/>
    <w:rsid w:val="0089370C"/>
    <w:rsid w:val="008A3C39"/>
    <w:rsid w:val="008A7295"/>
    <w:rsid w:val="008B2B66"/>
    <w:rsid w:val="008B3340"/>
    <w:rsid w:val="008B702B"/>
    <w:rsid w:val="008C0E4A"/>
    <w:rsid w:val="008C744F"/>
    <w:rsid w:val="008D1758"/>
    <w:rsid w:val="008D560A"/>
    <w:rsid w:val="008E21F2"/>
    <w:rsid w:val="00903639"/>
    <w:rsid w:val="00910F1E"/>
    <w:rsid w:val="00921A1E"/>
    <w:rsid w:val="00933358"/>
    <w:rsid w:val="00955CBB"/>
    <w:rsid w:val="00960467"/>
    <w:rsid w:val="00963139"/>
    <w:rsid w:val="00966506"/>
    <w:rsid w:val="0097350B"/>
    <w:rsid w:val="0097433A"/>
    <w:rsid w:val="00992027"/>
    <w:rsid w:val="00994BF7"/>
    <w:rsid w:val="009A0383"/>
    <w:rsid w:val="009A7070"/>
    <w:rsid w:val="009C049F"/>
    <w:rsid w:val="009C65C4"/>
    <w:rsid w:val="009D68B7"/>
    <w:rsid w:val="009E59F4"/>
    <w:rsid w:val="009F49F8"/>
    <w:rsid w:val="009F7AF3"/>
    <w:rsid w:val="00A01C67"/>
    <w:rsid w:val="00A119FB"/>
    <w:rsid w:val="00A24357"/>
    <w:rsid w:val="00A3731F"/>
    <w:rsid w:val="00A433EE"/>
    <w:rsid w:val="00A509F2"/>
    <w:rsid w:val="00A521AB"/>
    <w:rsid w:val="00A54D48"/>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865F1"/>
    <w:rsid w:val="00B92881"/>
    <w:rsid w:val="00BA0C15"/>
    <w:rsid w:val="00BA113A"/>
    <w:rsid w:val="00BA5CB7"/>
    <w:rsid w:val="00BA5F94"/>
    <w:rsid w:val="00BA6B54"/>
    <w:rsid w:val="00BC1008"/>
    <w:rsid w:val="00BC2526"/>
    <w:rsid w:val="00BC3CF6"/>
    <w:rsid w:val="00BD3D73"/>
    <w:rsid w:val="00BD633E"/>
    <w:rsid w:val="00BF3F45"/>
    <w:rsid w:val="00C00121"/>
    <w:rsid w:val="00C06664"/>
    <w:rsid w:val="00C0786E"/>
    <w:rsid w:val="00C13BD6"/>
    <w:rsid w:val="00C2210F"/>
    <w:rsid w:val="00C22D75"/>
    <w:rsid w:val="00C231CD"/>
    <w:rsid w:val="00C36338"/>
    <w:rsid w:val="00C4386D"/>
    <w:rsid w:val="00C44502"/>
    <w:rsid w:val="00C44756"/>
    <w:rsid w:val="00C5066F"/>
    <w:rsid w:val="00C57BC0"/>
    <w:rsid w:val="00C66785"/>
    <w:rsid w:val="00C77BC3"/>
    <w:rsid w:val="00C84982"/>
    <w:rsid w:val="00C9088B"/>
    <w:rsid w:val="00CA3A77"/>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473DF"/>
    <w:rsid w:val="00D5175F"/>
    <w:rsid w:val="00D54AD6"/>
    <w:rsid w:val="00D576D2"/>
    <w:rsid w:val="00D64F21"/>
    <w:rsid w:val="00D66D2B"/>
    <w:rsid w:val="00D74B79"/>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52491"/>
    <w:rsid w:val="00E5367D"/>
    <w:rsid w:val="00E539E6"/>
    <w:rsid w:val="00E63689"/>
    <w:rsid w:val="00E65BC4"/>
    <w:rsid w:val="00E664DB"/>
    <w:rsid w:val="00E67B87"/>
    <w:rsid w:val="00E8088A"/>
    <w:rsid w:val="00E80AFB"/>
    <w:rsid w:val="00E83E6D"/>
    <w:rsid w:val="00E90E07"/>
    <w:rsid w:val="00E9455B"/>
    <w:rsid w:val="00E96CE7"/>
    <w:rsid w:val="00E97FA4"/>
    <w:rsid w:val="00EA5A2D"/>
    <w:rsid w:val="00EA6E04"/>
    <w:rsid w:val="00EB1AB9"/>
    <w:rsid w:val="00EC71F8"/>
    <w:rsid w:val="00ED0F35"/>
    <w:rsid w:val="00ED17EC"/>
    <w:rsid w:val="00EE5114"/>
    <w:rsid w:val="00EF1C8C"/>
    <w:rsid w:val="00F026DA"/>
    <w:rsid w:val="00F05D32"/>
    <w:rsid w:val="00F06254"/>
    <w:rsid w:val="00F06B42"/>
    <w:rsid w:val="00F10027"/>
    <w:rsid w:val="00F11243"/>
    <w:rsid w:val="00F227D5"/>
    <w:rsid w:val="00F25C1B"/>
    <w:rsid w:val="00F26C6A"/>
    <w:rsid w:val="00F311C4"/>
    <w:rsid w:val="00F31A31"/>
    <w:rsid w:val="00F40601"/>
    <w:rsid w:val="00F437AE"/>
    <w:rsid w:val="00F565AA"/>
    <w:rsid w:val="00F56B99"/>
    <w:rsid w:val="00F70267"/>
    <w:rsid w:val="00F722CB"/>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D35E9B8"/>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elements/1.1/"/>
    <ds:schemaRef ds:uri="4873beb7-5857-4685-be1f-d57550cc96cc"/>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DC64ADF0-063A-49B6-A355-F0EE9ACE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4</TotalTime>
  <Pages>22</Pages>
  <Words>3057</Words>
  <Characters>17427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20444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3</cp:revision>
  <cp:lastPrinted>2019-12-23T21:15:00Z</cp:lastPrinted>
  <dcterms:created xsi:type="dcterms:W3CDTF">2019-12-23T21:24:00Z</dcterms:created>
  <dcterms:modified xsi:type="dcterms:W3CDTF">2019-12-23T22:19:00Z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