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68F86" w14:textId="11D86835" w:rsidR="003902E6" w:rsidRDefault="00527187" w:rsidP="00681037">
      <w:pPr>
        <w:pStyle w:val="Heading4"/>
      </w:pPr>
      <w:r>
        <w:t>National Archives and Records Administration</w:t>
      </w:r>
    </w:p>
    <w:p w14:paraId="3EBCD5FB" w14:textId="77777777" w:rsidR="00681037" w:rsidRDefault="00681037" w:rsidP="00681037">
      <w:pPr>
        <w:pStyle w:val="Title"/>
      </w:pPr>
    </w:p>
    <w:p w14:paraId="6D69D0E7" w14:textId="77777777" w:rsidR="00DC092B" w:rsidRPr="00DC092B" w:rsidRDefault="00527187" w:rsidP="00DC092B">
      <w:pPr>
        <w:pStyle w:val="Title"/>
      </w:pPr>
      <w:r>
        <w:t xml:space="preserve">Federal Records Management Level 1:  </w:t>
      </w:r>
      <w:r w:rsidR="00DC092B">
        <w:t>Disposition</w:t>
      </w:r>
    </w:p>
    <w:p w14:paraId="0F801C24" w14:textId="77777777" w:rsidR="00527187" w:rsidRPr="00AE7E69" w:rsidRDefault="00DC092B" w:rsidP="00AE7E69">
      <w:pPr>
        <w:rPr>
          <w:sz w:val="28"/>
          <w:szCs w:val="28"/>
        </w:rPr>
      </w:pPr>
      <w:r w:rsidRPr="00AE7E69">
        <w:rPr>
          <w:sz w:val="28"/>
          <w:szCs w:val="28"/>
        </w:rPr>
        <w:t xml:space="preserve">Module 2: Store Records On-Site </w:t>
      </w:r>
      <w:r w:rsidR="00527187" w:rsidRPr="00AE7E69">
        <w:rPr>
          <w:sz w:val="28"/>
          <w:szCs w:val="28"/>
        </w:rPr>
        <w:t>Participant Guide</w:t>
      </w:r>
    </w:p>
    <w:p w14:paraId="40C44C0C" w14:textId="77777777" w:rsidR="00271E88" w:rsidRDefault="00271E88" w:rsidP="00271E88"/>
    <w:p w14:paraId="45A64053" w14:textId="77777777" w:rsidR="00271E88" w:rsidRDefault="00271E88" w:rsidP="00271E88">
      <w:pPr>
        <w:sectPr w:rsidR="00271E88">
          <w:pgSz w:w="12240" w:h="15840"/>
          <w:pgMar w:top="1440" w:right="1440" w:bottom="1440" w:left="1440" w:header="720" w:footer="720" w:gutter="0"/>
          <w:cols w:space="720"/>
          <w:docGrid w:linePitch="360"/>
        </w:sectPr>
      </w:pPr>
    </w:p>
    <w:p w14:paraId="2736F647" w14:textId="77777777" w:rsidR="00527187" w:rsidRDefault="00527187" w:rsidP="00681037">
      <w:pPr>
        <w:pStyle w:val="Heading1"/>
      </w:pPr>
      <w:bookmarkStart w:id="0" w:name="_Toc507324144"/>
      <w:bookmarkStart w:id="1" w:name="_Toc521477336"/>
      <w:r>
        <w:lastRenderedPageBreak/>
        <w:t xml:space="preserve">Module </w:t>
      </w:r>
      <w:r w:rsidR="00DC092B">
        <w:t>2</w:t>
      </w:r>
      <w:r>
        <w:t xml:space="preserve">: </w:t>
      </w:r>
      <w:bookmarkEnd w:id="0"/>
      <w:r w:rsidR="00DC092B">
        <w:t>Store Records On-Site</w:t>
      </w:r>
      <w:bookmarkEnd w:id="1"/>
    </w:p>
    <w:p w14:paraId="0292CC93" w14:textId="77777777" w:rsidR="00527187" w:rsidRDefault="00527187" w:rsidP="00527187"/>
    <w:p w14:paraId="54BEE184" w14:textId="77777777" w:rsidR="009D68B7" w:rsidRDefault="00090E89" w:rsidP="00D873FB">
      <w:pPr>
        <w:pStyle w:val="Heading2"/>
      </w:pPr>
      <w:bookmarkStart w:id="2" w:name="_Hlk513014357"/>
      <w:r>
        <w:t xml:space="preserve">Module </w:t>
      </w:r>
      <w:r w:rsidR="00DC092B">
        <w:t>2</w:t>
      </w:r>
      <w:r>
        <w:t xml:space="preserve"> Checklist</w:t>
      </w:r>
    </w:p>
    <w:p w14:paraId="263D3403" w14:textId="6A6D64CC" w:rsidR="001C5A9D" w:rsidRPr="006900EF" w:rsidRDefault="000B17CD" w:rsidP="00343F4B">
      <w:pPr>
        <w:pStyle w:val="ListParagraph"/>
        <w:numPr>
          <w:ilvl w:val="0"/>
          <w:numId w:val="6"/>
        </w:numPr>
        <w:spacing w:before="240" w:after="240"/>
        <w:contextualSpacing w:val="0"/>
      </w:pPr>
      <w:r>
        <w:t>Complete this online module.</w:t>
      </w:r>
    </w:p>
    <w:p w14:paraId="15012B16" w14:textId="77777777" w:rsidR="00DC092B" w:rsidRDefault="00DC092B" w:rsidP="00343F4B">
      <w:pPr>
        <w:pStyle w:val="ListParagraph"/>
        <w:numPr>
          <w:ilvl w:val="0"/>
          <w:numId w:val="6"/>
        </w:numPr>
        <w:spacing w:before="240" w:after="240"/>
        <w:contextualSpacing w:val="0"/>
      </w:pPr>
      <w:r>
        <w:t>Take time to locate and review your agency’s policy and guidance for on-site records storage.</w:t>
      </w:r>
    </w:p>
    <w:p w14:paraId="68DEB638" w14:textId="748A2962" w:rsidR="00E5367D" w:rsidRDefault="000B17CD" w:rsidP="00343F4B">
      <w:pPr>
        <w:pStyle w:val="ListParagraph"/>
        <w:numPr>
          <w:ilvl w:val="0"/>
          <w:numId w:val="6"/>
        </w:numPr>
        <w:spacing w:before="240" w:after="240"/>
        <w:contextualSpacing w:val="0"/>
      </w:pPr>
      <w:r>
        <w:t>Contact your Records Liaison Officer or agency records network with any storage questions or concerns.</w:t>
      </w:r>
    </w:p>
    <w:bookmarkEnd w:id="2"/>
    <w:p w14:paraId="43016A45" w14:textId="77777777" w:rsidR="00FE7E55" w:rsidRDefault="00FE7E55" w:rsidP="00E5367D">
      <w:r>
        <w:br w:type="page"/>
      </w:r>
    </w:p>
    <w:p w14:paraId="2856B06F" w14:textId="77777777" w:rsidR="00AE491D" w:rsidRDefault="00AE491D"/>
    <w:p w14:paraId="20BB6439" w14:textId="77777777" w:rsidR="00AE491D" w:rsidRDefault="00AE491D" w:rsidP="00AE491D">
      <w:pPr>
        <w:pStyle w:val="Heading1"/>
      </w:pPr>
      <w:bookmarkStart w:id="3" w:name="_Toc510678290"/>
      <w:bookmarkStart w:id="4" w:name="_Toc514912195"/>
      <w:bookmarkStart w:id="5" w:name="_Toc521477337"/>
      <w:r>
        <w:t xml:space="preserve">Live Class Session </w:t>
      </w:r>
      <w:r w:rsidR="00DC092B">
        <w:t>2</w:t>
      </w:r>
      <w:r>
        <w:t xml:space="preserve">: </w:t>
      </w:r>
      <w:bookmarkEnd w:id="3"/>
      <w:bookmarkEnd w:id="4"/>
      <w:r w:rsidR="00DC092B">
        <w:t>Store Records On-Site</w:t>
      </w:r>
      <w:bookmarkEnd w:id="5"/>
    </w:p>
    <w:p w14:paraId="0D8355E0" w14:textId="77777777" w:rsidR="00AE491D" w:rsidRDefault="00DC092B" w:rsidP="00663945">
      <w:pPr>
        <w:pStyle w:val="Heading2"/>
      </w:pPr>
      <w:r>
        <w:t>Module Goal and Objectives</w:t>
      </w:r>
    </w:p>
    <w:p w14:paraId="02823BCF" w14:textId="77777777" w:rsidR="005F6F75" w:rsidRDefault="00DC092B" w:rsidP="00343F4B">
      <w:pPr>
        <w:pStyle w:val="ListParagraph"/>
        <w:numPr>
          <w:ilvl w:val="0"/>
          <w:numId w:val="7"/>
        </w:numPr>
      </w:pPr>
      <w:r>
        <w:t>Given a set of records, you will be able to ensure they are stored on-site in keeping with NARA guidance.</w:t>
      </w:r>
    </w:p>
    <w:p w14:paraId="593D27F9" w14:textId="77777777" w:rsidR="00DC092B" w:rsidRDefault="00DC092B" w:rsidP="00DC092B">
      <w:pPr>
        <w:pStyle w:val="ListParagraph"/>
        <w:numPr>
          <w:ilvl w:val="1"/>
          <w:numId w:val="7"/>
        </w:numPr>
      </w:pPr>
      <w:r>
        <w:t>Discuss the importance of storing permanent records properly</w:t>
      </w:r>
    </w:p>
    <w:p w14:paraId="1A336902" w14:textId="77777777" w:rsidR="00DC092B" w:rsidRDefault="00DC092B" w:rsidP="00DC092B">
      <w:pPr>
        <w:pStyle w:val="ListParagraph"/>
        <w:numPr>
          <w:ilvl w:val="1"/>
          <w:numId w:val="7"/>
        </w:numPr>
      </w:pPr>
      <w:r>
        <w:t>Ensure permanent records, temporary records, and non-records are separated</w:t>
      </w:r>
    </w:p>
    <w:p w14:paraId="41502B46" w14:textId="77777777" w:rsidR="00DC092B" w:rsidRDefault="00DC092B" w:rsidP="00DC092B">
      <w:pPr>
        <w:pStyle w:val="ListParagraph"/>
        <w:numPr>
          <w:ilvl w:val="1"/>
          <w:numId w:val="7"/>
        </w:numPr>
      </w:pPr>
      <w:r>
        <w:t>Advocate for proper maintenance of paper records</w:t>
      </w:r>
    </w:p>
    <w:p w14:paraId="3B98E316" w14:textId="77777777" w:rsidR="00DC092B" w:rsidRDefault="00DC092B" w:rsidP="00DC092B">
      <w:pPr>
        <w:pStyle w:val="ListParagraph"/>
        <w:numPr>
          <w:ilvl w:val="1"/>
          <w:numId w:val="7"/>
        </w:numPr>
      </w:pPr>
      <w:r>
        <w:t>Advocate for proper maintenance of electronic records</w:t>
      </w:r>
    </w:p>
    <w:p w14:paraId="734CA7D8" w14:textId="77777777" w:rsidR="005F6F75" w:rsidRDefault="005F6F75"/>
    <w:p w14:paraId="5ECFF60A" w14:textId="06083483" w:rsidR="00663945" w:rsidRDefault="00C80D11" w:rsidP="00666617">
      <w:pPr>
        <w:pStyle w:val="Heading2"/>
      </w:pPr>
      <w:r>
        <w:t xml:space="preserve">Review: Types of Information – Notes </w:t>
      </w:r>
    </w:p>
    <w:p w14:paraId="22404DA6" w14:textId="77777777" w:rsidR="00AD402A" w:rsidRDefault="00AD402A" w:rsidP="004E31C4">
      <w:pPr>
        <w:spacing w:after="1680"/>
      </w:pPr>
      <w:bookmarkStart w:id="6" w:name="_GoBack"/>
      <w:bookmarkEnd w:id="6"/>
    </w:p>
    <w:p w14:paraId="17EF9720" w14:textId="10A4BE36" w:rsidR="00AD402A" w:rsidRDefault="00DC092B" w:rsidP="007E16CB">
      <w:pPr>
        <w:pStyle w:val="Heading2"/>
      </w:pPr>
      <w:r>
        <w:t xml:space="preserve">Practice: </w:t>
      </w:r>
      <w:r w:rsidR="00C80D11">
        <w:t>4 Degrees of Separation – Notes</w:t>
      </w:r>
    </w:p>
    <w:p w14:paraId="23D2777D" w14:textId="77777777" w:rsidR="007E16CB" w:rsidRDefault="007E16CB" w:rsidP="00CE0472">
      <w:pPr>
        <w:spacing w:line="2400" w:lineRule="auto"/>
      </w:pPr>
    </w:p>
    <w:p w14:paraId="5C3ECEE6" w14:textId="3B2717A2" w:rsidR="009D68B7" w:rsidRDefault="00C80D11" w:rsidP="007E16CB">
      <w:pPr>
        <w:pStyle w:val="Heading2"/>
      </w:pPr>
      <w:r>
        <w:t xml:space="preserve">Separating Files at Your Agency – Notes </w:t>
      </w:r>
    </w:p>
    <w:p w14:paraId="70943B3F" w14:textId="77777777" w:rsidR="009D68B7" w:rsidRDefault="009D68B7" w:rsidP="00CE0472">
      <w:pPr>
        <w:spacing w:line="2400" w:lineRule="auto"/>
      </w:pPr>
    </w:p>
    <w:p w14:paraId="01B1DD19" w14:textId="4A2E92D0" w:rsidR="00527187" w:rsidRDefault="00907A53" w:rsidP="003D5E68">
      <w:pPr>
        <w:pStyle w:val="Heading2"/>
      </w:pPr>
      <w:r>
        <w:lastRenderedPageBreak/>
        <w:t xml:space="preserve">Intellectual Control and Physical Environment – Notes </w:t>
      </w:r>
    </w:p>
    <w:p w14:paraId="7C81D8E8" w14:textId="77777777" w:rsidR="00907A53" w:rsidRDefault="00907A53" w:rsidP="00907A53">
      <w:pPr>
        <w:spacing w:line="2400" w:lineRule="auto"/>
      </w:pPr>
    </w:p>
    <w:p w14:paraId="1C6B294E" w14:textId="178153D7" w:rsidR="00907A53" w:rsidRDefault="00907A53" w:rsidP="00907A53">
      <w:pPr>
        <w:pStyle w:val="Heading2"/>
      </w:pPr>
      <w:r>
        <w:t>Electronic Records Storage</w:t>
      </w:r>
      <w:r>
        <w:t xml:space="preserve"> – Notes </w:t>
      </w:r>
    </w:p>
    <w:p w14:paraId="561C53E6" w14:textId="77777777" w:rsidR="00907A53" w:rsidRDefault="00907A53" w:rsidP="00907A53"/>
    <w:p w14:paraId="17CB9219" w14:textId="77777777" w:rsidR="00907A53" w:rsidRPr="009D68B7" w:rsidRDefault="00907A53" w:rsidP="00907A53">
      <w:pPr>
        <w:sectPr w:rsidR="00907A53" w:rsidRPr="009D68B7">
          <w:headerReference w:type="default" r:id="rId11"/>
          <w:footerReference w:type="default" r:id="rId12"/>
          <w:pgSz w:w="12240" w:h="15840"/>
          <w:pgMar w:top="1440" w:right="1440" w:bottom="1440" w:left="1440" w:header="720" w:footer="720" w:gutter="0"/>
          <w:cols w:space="720"/>
          <w:docGrid w:linePitch="360"/>
        </w:sectPr>
      </w:pPr>
    </w:p>
    <w:p w14:paraId="14291C2E" w14:textId="77777777" w:rsidR="00527187" w:rsidRDefault="008B2C1F" w:rsidP="00681037">
      <w:pPr>
        <w:pStyle w:val="Heading2"/>
      </w:pPr>
      <w:r>
        <w:lastRenderedPageBreak/>
        <w:t>Advocacy: What can you do?</w:t>
      </w:r>
      <w:r w:rsidR="00527187">
        <w:t xml:space="preserve"> </w:t>
      </w:r>
    </w:p>
    <w:p w14:paraId="082ACA1C" w14:textId="2E1E95DC" w:rsidR="00F437AE" w:rsidRDefault="000B17CD" w:rsidP="006E66F6">
      <w:pPr>
        <w:keepNext/>
      </w:pPr>
      <w:r>
        <w:t xml:space="preserve">Advocacy </w:t>
      </w:r>
      <w:r w:rsidR="008B2C1F">
        <w:t>Questions to Ask</w:t>
      </w:r>
    </w:p>
    <w:p w14:paraId="6C984CE4" w14:textId="77777777" w:rsidR="008B2C1F" w:rsidRDefault="008B2C1F" w:rsidP="008B2C1F">
      <w:pPr>
        <w:pStyle w:val="ListParagraph"/>
        <w:keepNext/>
        <w:numPr>
          <w:ilvl w:val="0"/>
          <w:numId w:val="74"/>
        </w:numPr>
      </w:pPr>
      <w:r>
        <w:t>What is the issue?</w:t>
      </w:r>
    </w:p>
    <w:p w14:paraId="29CAB3ED" w14:textId="77777777" w:rsidR="008B2C1F" w:rsidRDefault="008B2C1F" w:rsidP="008B2C1F">
      <w:pPr>
        <w:pStyle w:val="ListParagraph"/>
        <w:keepNext/>
        <w:numPr>
          <w:ilvl w:val="0"/>
          <w:numId w:val="74"/>
        </w:numPr>
      </w:pPr>
      <w:r>
        <w:t>Who is affected by the issue?</w:t>
      </w:r>
    </w:p>
    <w:p w14:paraId="6065508E" w14:textId="77777777" w:rsidR="008B2C1F" w:rsidRDefault="008B2C1F" w:rsidP="008B2C1F">
      <w:pPr>
        <w:pStyle w:val="ListParagraph"/>
        <w:keepNext/>
        <w:numPr>
          <w:ilvl w:val="0"/>
          <w:numId w:val="74"/>
        </w:numPr>
      </w:pPr>
      <w:r>
        <w:t>What are the possible consequences of the issue?</w:t>
      </w:r>
    </w:p>
    <w:p w14:paraId="29D0400A" w14:textId="77777777" w:rsidR="008B2C1F" w:rsidRDefault="008B2C1F" w:rsidP="008B2C1F">
      <w:pPr>
        <w:pStyle w:val="ListParagraph"/>
        <w:keepNext/>
        <w:numPr>
          <w:ilvl w:val="0"/>
          <w:numId w:val="74"/>
        </w:numPr>
      </w:pPr>
      <w:r>
        <w:t>What are the proposed remedies?</w:t>
      </w:r>
    </w:p>
    <w:p w14:paraId="35357B0D" w14:textId="77777777" w:rsidR="008B2C1F" w:rsidRDefault="008B2C1F" w:rsidP="008B2C1F">
      <w:pPr>
        <w:pStyle w:val="ListParagraph"/>
        <w:keepNext/>
        <w:numPr>
          <w:ilvl w:val="0"/>
          <w:numId w:val="74"/>
        </w:numPr>
      </w:pPr>
      <w:r>
        <w:t>What are the possible challenges and solutions to addressing the issue?</w:t>
      </w:r>
    </w:p>
    <w:p w14:paraId="33BFCA03" w14:textId="77777777" w:rsidR="005463EF" w:rsidRDefault="005463EF">
      <w:pPr>
        <w:rPr>
          <w:rStyle w:val="Strong"/>
        </w:rPr>
      </w:pPr>
      <w:r>
        <w:rPr>
          <w:rStyle w:val="Strong"/>
        </w:rPr>
        <w:br w:type="page"/>
      </w:r>
    </w:p>
    <w:p w14:paraId="5FB5965A" w14:textId="633ABE95" w:rsidR="006E66F6" w:rsidRDefault="00907A53" w:rsidP="006E66F6">
      <w:pPr>
        <w:pStyle w:val="Heading2"/>
      </w:pPr>
      <w:r>
        <w:lastRenderedPageBreak/>
        <w:t>Advocacy – Practice Scenario</w:t>
      </w:r>
    </w:p>
    <w:p w14:paraId="46333ED8" w14:textId="77777777" w:rsidR="00907A53" w:rsidRDefault="00907A53" w:rsidP="00907A53">
      <w:r>
        <w:t xml:space="preserve">Many old electronic files are stored on </w:t>
      </w:r>
      <w:proofErr w:type="gramStart"/>
      <w:r>
        <w:t>3.5 inch</w:t>
      </w:r>
      <w:proofErr w:type="gramEnd"/>
      <w:r>
        <w:t xml:space="preserve"> diskettes.  The diskettes are stored in boxes, which are stacked on the floor in the basement alongside cleaning supplies and discarded furniture.</w:t>
      </w:r>
    </w:p>
    <w:p w14:paraId="79C24AD3" w14:textId="08C46C89" w:rsidR="008B2C1F" w:rsidRDefault="00907A53" w:rsidP="00907A53">
      <w:r>
        <w:t xml:space="preserve">You note that the diskette labels have some brief titles, such as Director Correspondence and Budget Memos.  However, the diskettes and storage boxes do not display any other details about the files.  </w:t>
      </w:r>
      <w:proofErr w:type="gramStart"/>
      <w:r>
        <w:t>There is no mention of the records on any inventory you can find.</w:t>
      </w:r>
      <w:proofErr w:type="gramEnd"/>
    </w:p>
    <w:p w14:paraId="72847C90" w14:textId="6704DCF2" w:rsidR="00907A53" w:rsidRDefault="00907A53" w:rsidP="00907A53"/>
    <w:p w14:paraId="70341045" w14:textId="07D5EBFE" w:rsidR="00907A53" w:rsidRDefault="00907A53" w:rsidP="00907A53">
      <w:pPr>
        <w:pStyle w:val="Heading2"/>
      </w:pPr>
      <w:r>
        <w:t>Assignment</w:t>
      </w:r>
    </w:p>
    <w:p w14:paraId="7A9A1332" w14:textId="2514D2EC" w:rsidR="00907A53" w:rsidRDefault="00907A53" w:rsidP="00907A53">
      <w:pPr>
        <w:pStyle w:val="ListParagraph"/>
        <w:numPr>
          <w:ilvl w:val="0"/>
          <w:numId w:val="75"/>
        </w:numPr>
        <w:rPr>
          <w:color w:val="021730" w:themeColor="accent1" w:themeShade="7F"/>
          <w:spacing w:val="15"/>
          <w:sz w:val="22"/>
        </w:rPr>
      </w:pPr>
      <w:r w:rsidRPr="00907A53">
        <w:rPr>
          <w:color w:val="021730" w:themeColor="accent1" w:themeShade="7F"/>
          <w:spacing w:val="15"/>
          <w:sz w:val="22"/>
        </w:rPr>
        <w:t>Locate and review your agency’s storage policies and procedures for analog and digital records.</w:t>
      </w:r>
    </w:p>
    <w:p w14:paraId="2AEC5F7C" w14:textId="77777777" w:rsidR="00907A53" w:rsidRPr="00907A53" w:rsidRDefault="00907A53" w:rsidP="00907A53">
      <w:pPr>
        <w:pStyle w:val="ListParagraph"/>
        <w:rPr>
          <w:color w:val="021730" w:themeColor="accent1" w:themeShade="7F"/>
          <w:spacing w:val="15"/>
          <w:sz w:val="22"/>
        </w:rPr>
      </w:pPr>
    </w:p>
    <w:p w14:paraId="409D1B70" w14:textId="56434E45" w:rsidR="00907A53" w:rsidRPr="00907A53" w:rsidRDefault="00907A53" w:rsidP="00907A53">
      <w:pPr>
        <w:pStyle w:val="ListParagraph"/>
        <w:numPr>
          <w:ilvl w:val="0"/>
          <w:numId w:val="75"/>
        </w:numPr>
        <w:rPr>
          <w:color w:val="021730" w:themeColor="accent1" w:themeShade="7F"/>
          <w:spacing w:val="15"/>
          <w:sz w:val="22"/>
        </w:rPr>
      </w:pPr>
      <w:r w:rsidRPr="00907A53">
        <w:rPr>
          <w:color w:val="021730" w:themeColor="accent1" w:themeShade="7F"/>
          <w:spacing w:val="15"/>
          <w:sz w:val="22"/>
        </w:rPr>
        <w:t xml:space="preserve">Find out how your office is currently storing its records.  Are there any storage issues that need to </w:t>
      </w:r>
      <w:proofErr w:type="gramStart"/>
      <w:r w:rsidRPr="00907A53">
        <w:rPr>
          <w:color w:val="021730" w:themeColor="accent1" w:themeShade="7F"/>
          <w:spacing w:val="15"/>
          <w:sz w:val="22"/>
        </w:rPr>
        <w:t>be</w:t>
      </w:r>
      <w:r w:rsidRPr="00907A53">
        <w:rPr>
          <w:color w:val="021730" w:themeColor="accent1" w:themeShade="7F"/>
          <w:spacing w:val="15"/>
          <w:sz w:val="22"/>
        </w:rPr>
        <w:t xml:space="preserve"> </w:t>
      </w:r>
      <w:r w:rsidRPr="00907A53">
        <w:rPr>
          <w:color w:val="021730" w:themeColor="accent1" w:themeShade="7F"/>
          <w:spacing w:val="15"/>
          <w:sz w:val="22"/>
        </w:rPr>
        <w:t>addressed</w:t>
      </w:r>
      <w:proofErr w:type="gramEnd"/>
      <w:r w:rsidRPr="00907A53">
        <w:rPr>
          <w:color w:val="021730" w:themeColor="accent1" w:themeShade="7F"/>
          <w:spacing w:val="15"/>
          <w:sz w:val="22"/>
        </w:rPr>
        <w:t>?</w:t>
      </w:r>
    </w:p>
    <w:sectPr w:rsidR="00907A53" w:rsidRPr="00907A53" w:rsidSect="008B2C1F">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57592" w14:textId="77777777" w:rsidR="00DC092B" w:rsidRDefault="00DC092B" w:rsidP="00890601">
      <w:pPr>
        <w:spacing w:before="0" w:after="0" w:line="240" w:lineRule="auto"/>
      </w:pPr>
      <w:r>
        <w:separator/>
      </w:r>
    </w:p>
  </w:endnote>
  <w:endnote w:type="continuationSeparator" w:id="0">
    <w:p w14:paraId="74C83487" w14:textId="77777777" w:rsidR="00DC092B" w:rsidRDefault="00DC092B"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076089"/>
      <w:docPartObj>
        <w:docPartGallery w:val="Page Numbers (Bottom of Page)"/>
        <w:docPartUnique/>
      </w:docPartObj>
    </w:sdtPr>
    <w:sdtEndPr>
      <w:rPr>
        <w:noProof/>
      </w:rPr>
    </w:sdtEndPr>
    <w:sdtContent>
      <w:p w14:paraId="2C0F9E90" w14:textId="5A2E6639" w:rsidR="00907A53" w:rsidRDefault="00907A53">
        <w:pPr>
          <w:pStyle w:val="Footer"/>
          <w:jc w:val="right"/>
        </w:pPr>
        <w:r>
          <w:fldChar w:fldCharType="begin"/>
        </w:r>
        <w:r>
          <w:instrText xml:space="preserve"> PAGE   \* MERGEFORMAT </w:instrText>
        </w:r>
        <w:r>
          <w:fldChar w:fldCharType="separate"/>
        </w:r>
        <w:r w:rsidR="004E31C4">
          <w:rPr>
            <w:noProof/>
          </w:rPr>
          <w:t>3</w:t>
        </w:r>
        <w:r>
          <w:rPr>
            <w:noProof/>
          </w:rPr>
          <w:fldChar w:fldCharType="end"/>
        </w:r>
      </w:p>
    </w:sdtContent>
  </w:sdt>
  <w:p w14:paraId="6E42D5A6" w14:textId="77777777" w:rsidR="00907A53" w:rsidRDefault="00907A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263316"/>
      <w:docPartObj>
        <w:docPartGallery w:val="Page Numbers (Bottom of Page)"/>
        <w:docPartUnique/>
      </w:docPartObj>
    </w:sdtPr>
    <w:sdtEndPr>
      <w:rPr>
        <w:noProof/>
      </w:rPr>
    </w:sdtEndPr>
    <w:sdtContent>
      <w:p w14:paraId="781B8620" w14:textId="5A513EB6" w:rsidR="00DC092B" w:rsidRDefault="00DC092B">
        <w:pPr>
          <w:pStyle w:val="Footer"/>
          <w:jc w:val="right"/>
        </w:pPr>
        <w:r>
          <w:fldChar w:fldCharType="begin"/>
        </w:r>
        <w:r>
          <w:instrText xml:space="preserve"> PAGE   \* MERGEFORMAT </w:instrText>
        </w:r>
        <w:r>
          <w:fldChar w:fldCharType="separate"/>
        </w:r>
        <w:r w:rsidR="004E31C4">
          <w:rPr>
            <w:noProof/>
          </w:rPr>
          <w:t>6</w:t>
        </w:r>
        <w:r>
          <w:rPr>
            <w:noProof/>
          </w:rPr>
          <w:fldChar w:fldCharType="end"/>
        </w:r>
      </w:p>
    </w:sdtContent>
  </w:sdt>
  <w:p w14:paraId="52F580CB" w14:textId="77777777" w:rsidR="00DC092B" w:rsidRDefault="00DC0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D3CF7" w14:textId="77777777" w:rsidR="00DC092B" w:rsidRDefault="00DC092B" w:rsidP="00890601">
      <w:pPr>
        <w:spacing w:before="0" w:after="0" w:line="240" w:lineRule="auto"/>
      </w:pPr>
      <w:r>
        <w:separator/>
      </w:r>
    </w:p>
  </w:footnote>
  <w:footnote w:type="continuationSeparator" w:id="0">
    <w:p w14:paraId="64F64FBF" w14:textId="77777777" w:rsidR="00DC092B" w:rsidRDefault="00DC092B"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20D2B" w14:textId="77777777" w:rsidR="00907A53" w:rsidRPr="002D1042" w:rsidRDefault="00907A53" w:rsidP="002D1042">
    <w:pPr>
      <w:pStyle w:val="Header"/>
      <w:spacing w:before="0" w:after="0" w:line="240" w:lineRule="auto"/>
      <w:jc w:val="right"/>
      <w:rPr>
        <w:sz w:val="20"/>
      </w:rPr>
    </w:pPr>
    <w:r w:rsidRPr="002D1042">
      <w:rPr>
        <w:sz w:val="20"/>
      </w:rPr>
      <w:t xml:space="preserve">Federal Records Management – Level 1 – </w:t>
    </w:r>
    <w:r>
      <w:rPr>
        <w:sz w:val="20"/>
      </w:rPr>
      <w:t>Disposition</w:t>
    </w:r>
  </w:p>
  <w:p w14:paraId="4D603517" w14:textId="77777777" w:rsidR="00907A53" w:rsidRPr="002D1042" w:rsidRDefault="00907A53" w:rsidP="002D1042">
    <w:pPr>
      <w:pStyle w:val="Header"/>
      <w:spacing w:before="0" w:after="0" w:line="240" w:lineRule="auto"/>
      <w:jc w:val="right"/>
      <w:rPr>
        <w:sz w:val="20"/>
      </w:rPr>
    </w:pPr>
    <w:r w:rsidRPr="002D1042">
      <w:rPr>
        <w:sz w:val="20"/>
      </w:rPr>
      <w:t>National Archives and Records Administration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69527" w14:textId="77777777" w:rsidR="00DC092B" w:rsidRPr="002D1042" w:rsidRDefault="00DC092B" w:rsidP="002D1042">
    <w:pPr>
      <w:pStyle w:val="Header"/>
      <w:spacing w:before="0" w:after="0" w:line="240" w:lineRule="auto"/>
      <w:jc w:val="right"/>
      <w:rPr>
        <w:sz w:val="20"/>
      </w:rPr>
    </w:pPr>
    <w:r w:rsidRPr="002D1042">
      <w:rPr>
        <w:sz w:val="20"/>
      </w:rPr>
      <w:t xml:space="preserve">Federal Records Management – Level 1 – </w:t>
    </w:r>
    <w:r>
      <w:rPr>
        <w:sz w:val="20"/>
      </w:rPr>
      <w:t>Disposition</w:t>
    </w:r>
  </w:p>
  <w:p w14:paraId="7634D554" w14:textId="77777777" w:rsidR="00DC092B" w:rsidRPr="002D1042" w:rsidRDefault="00DC092B"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C4C4B14"/>
    <w:multiLevelType w:val="hybridMultilevel"/>
    <w:tmpl w:val="171CEE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41757A"/>
    <w:multiLevelType w:val="hybridMultilevel"/>
    <w:tmpl w:val="2ACE7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6"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7FA4A0A"/>
    <w:multiLevelType w:val="hybridMultilevel"/>
    <w:tmpl w:val="40763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9"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1"/>
  </w:num>
  <w:num w:numId="3">
    <w:abstractNumId w:val="31"/>
  </w:num>
  <w:num w:numId="4">
    <w:abstractNumId w:val="30"/>
  </w:num>
  <w:num w:numId="5">
    <w:abstractNumId w:val="1"/>
  </w:num>
  <w:num w:numId="6">
    <w:abstractNumId w:val="22"/>
  </w:num>
  <w:num w:numId="7">
    <w:abstractNumId w:val="34"/>
  </w:num>
  <w:num w:numId="8">
    <w:abstractNumId w:val="59"/>
  </w:num>
  <w:num w:numId="9">
    <w:abstractNumId w:val="18"/>
  </w:num>
  <w:num w:numId="10">
    <w:abstractNumId w:val="37"/>
  </w:num>
  <w:num w:numId="11">
    <w:abstractNumId w:val="57"/>
  </w:num>
  <w:num w:numId="12">
    <w:abstractNumId w:val="66"/>
  </w:num>
  <w:num w:numId="13">
    <w:abstractNumId w:val="62"/>
  </w:num>
  <w:num w:numId="14">
    <w:abstractNumId w:val="13"/>
  </w:num>
  <w:num w:numId="15">
    <w:abstractNumId w:val="46"/>
  </w:num>
  <w:num w:numId="16">
    <w:abstractNumId w:val="67"/>
  </w:num>
  <w:num w:numId="17">
    <w:abstractNumId w:val="43"/>
  </w:num>
  <w:num w:numId="18">
    <w:abstractNumId w:val="48"/>
  </w:num>
  <w:num w:numId="19">
    <w:abstractNumId w:val="9"/>
  </w:num>
  <w:num w:numId="20">
    <w:abstractNumId w:val="47"/>
  </w:num>
  <w:num w:numId="21">
    <w:abstractNumId w:val="20"/>
  </w:num>
  <w:num w:numId="22">
    <w:abstractNumId w:val="2"/>
  </w:num>
  <w:num w:numId="23">
    <w:abstractNumId w:val="68"/>
  </w:num>
  <w:num w:numId="24">
    <w:abstractNumId w:val="29"/>
  </w:num>
  <w:num w:numId="25">
    <w:abstractNumId w:val="70"/>
  </w:num>
  <w:num w:numId="26">
    <w:abstractNumId w:val="55"/>
  </w:num>
  <w:num w:numId="27">
    <w:abstractNumId w:val="10"/>
  </w:num>
  <w:num w:numId="28">
    <w:abstractNumId w:val="69"/>
  </w:num>
  <w:num w:numId="29">
    <w:abstractNumId w:val="4"/>
  </w:num>
  <w:num w:numId="30">
    <w:abstractNumId w:val="45"/>
  </w:num>
  <w:num w:numId="31">
    <w:abstractNumId w:val="38"/>
  </w:num>
  <w:num w:numId="32">
    <w:abstractNumId w:val="3"/>
  </w:num>
  <w:num w:numId="33">
    <w:abstractNumId w:val="56"/>
  </w:num>
  <w:num w:numId="34">
    <w:abstractNumId w:val="26"/>
  </w:num>
  <w:num w:numId="35">
    <w:abstractNumId w:val="5"/>
  </w:num>
  <w:num w:numId="36">
    <w:abstractNumId w:val="35"/>
  </w:num>
  <w:num w:numId="37">
    <w:abstractNumId w:val="41"/>
  </w:num>
  <w:num w:numId="38">
    <w:abstractNumId w:val="49"/>
  </w:num>
  <w:num w:numId="39">
    <w:abstractNumId w:val="19"/>
  </w:num>
  <w:num w:numId="40">
    <w:abstractNumId w:val="16"/>
  </w:num>
  <w:num w:numId="41">
    <w:abstractNumId w:val="65"/>
  </w:num>
  <w:num w:numId="42">
    <w:abstractNumId w:val="32"/>
  </w:num>
  <w:num w:numId="43">
    <w:abstractNumId w:val="15"/>
  </w:num>
  <w:num w:numId="44">
    <w:abstractNumId w:val="28"/>
  </w:num>
  <w:num w:numId="45">
    <w:abstractNumId w:val="74"/>
    <w:lvlOverride w:ilvl="0"/>
    <w:lvlOverride w:ilvl="1">
      <w:startOverride w:val="1"/>
    </w:lvlOverride>
    <w:lvlOverride w:ilvl="2"/>
    <w:lvlOverride w:ilvl="3"/>
    <w:lvlOverride w:ilvl="4"/>
    <w:lvlOverride w:ilvl="5"/>
    <w:lvlOverride w:ilvl="6"/>
    <w:lvlOverride w:ilvl="7"/>
    <w:lvlOverride w:ilvl="8"/>
  </w:num>
  <w:num w:numId="46">
    <w:abstractNumId w:val="33"/>
    <w:lvlOverride w:ilvl="0"/>
    <w:lvlOverride w:ilvl="1">
      <w:startOverride w:val="1"/>
    </w:lvlOverride>
    <w:lvlOverride w:ilvl="2"/>
    <w:lvlOverride w:ilvl="3"/>
    <w:lvlOverride w:ilvl="4"/>
    <w:lvlOverride w:ilvl="5"/>
    <w:lvlOverride w:ilvl="6"/>
    <w:lvlOverride w:ilvl="7"/>
    <w:lvlOverride w:ilvl="8"/>
  </w:num>
  <w:num w:numId="47">
    <w:abstractNumId w:val="8"/>
  </w:num>
  <w:num w:numId="48">
    <w:abstractNumId w:val="60"/>
  </w:num>
  <w:num w:numId="49">
    <w:abstractNumId w:val="54"/>
  </w:num>
  <w:num w:numId="50">
    <w:abstractNumId w:val="40"/>
  </w:num>
  <w:num w:numId="51">
    <w:abstractNumId w:val="7"/>
  </w:num>
  <w:num w:numId="52">
    <w:abstractNumId w:val="50"/>
  </w:num>
  <w:num w:numId="53">
    <w:abstractNumId w:val="25"/>
  </w:num>
  <w:num w:numId="54">
    <w:abstractNumId w:val="27"/>
  </w:num>
  <w:num w:numId="55">
    <w:abstractNumId w:val="14"/>
  </w:num>
  <w:num w:numId="56">
    <w:abstractNumId w:val="44"/>
  </w:num>
  <w:num w:numId="57">
    <w:abstractNumId w:val="11"/>
  </w:num>
  <w:num w:numId="58">
    <w:abstractNumId w:val="24"/>
  </w:num>
  <w:num w:numId="59">
    <w:abstractNumId w:val="71"/>
  </w:num>
  <w:num w:numId="60">
    <w:abstractNumId w:val="58"/>
  </w:num>
  <w:num w:numId="61">
    <w:abstractNumId w:val="39"/>
  </w:num>
  <w:num w:numId="62">
    <w:abstractNumId w:val="73"/>
  </w:num>
  <w:num w:numId="63">
    <w:abstractNumId w:val="17"/>
  </w:num>
  <w:num w:numId="64">
    <w:abstractNumId w:val="6"/>
  </w:num>
  <w:num w:numId="65">
    <w:abstractNumId w:val="64"/>
  </w:num>
  <w:num w:numId="66">
    <w:abstractNumId w:val="36"/>
  </w:num>
  <w:num w:numId="67">
    <w:abstractNumId w:val="23"/>
  </w:num>
  <w:num w:numId="68">
    <w:abstractNumId w:val="51"/>
  </w:num>
  <w:num w:numId="69">
    <w:abstractNumId w:val="72"/>
  </w:num>
  <w:num w:numId="70">
    <w:abstractNumId w:val="63"/>
  </w:num>
  <w:num w:numId="71">
    <w:abstractNumId w:val="52"/>
  </w:num>
  <w:num w:numId="72">
    <w:abstractNumId w:val="12"/>
  </w:num>
  <w:num w:numId="73">
    <w:abstractNumId w:val="53"/>
  </w:num>
  <w:num w:numId="74">
    <w:abstractNumId w:val="21"/>
  </w:num>
  <w:num w:numId="75">
    <w:abstractNumId w:val="4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2E6"/>
    <w:rsid w:val="00000968"/>
    <w:rsid w:val="00004B15"/>
    <w:rsid w:val="00007A04"/>
    <w:rsid w:val="00023B3C"/>
    <w:rsid w:val="00027A58"/>
    <w:rsid w:val="000376AB"/>
    <w:rsid w:val="00053E66"/>
    <w:rsid w:val="0005600E"/>
    <w:rsid w:val="00056843"/>
    <w:rsid w:val="00057924"/>
    <w:rsid w:val="00064FEF"/>
    <w:rsid w:val="00090E89"/>
    <w:rsid w:val="00096DDA"/>
    <w:rsid w:val="000A17BE"/>
    <w:rsid w:val="000A21D8"/>
    <w:rsid w:val="000A2CCB"/>
    <w:rsid w:val="000B17CD"/>
    <w:rsid w:val="000B7691"/>
    <w:rsid w:val="000C22C4"/>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D1042"/>
    <w:rsid w:val="002D21CE"/>
    <w:rsid w:val="002E03C1"/>
    <w:rsid w:val="002E28CD"/>
    <w:rsid w:val="002E7E68"/>
    <w:rsid w:val="002F0028"/>
    <w:rsid w:val="0030302F"/>
    <w:rsid w:val="00321713"/>
    <w:rsid w:val="0033353C"/>
    <w:rsid w:val="00335AF7"/>
    <w:rsid w:val="00343F4B"/>
    <w:rsid w:val="003515BF"/>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11B03"/>
    <w:rsid w:val="00413F3C"/>
    <w:rsid w:val="004153DD"/>
    <w:rsid w:val="00415BEA"/>
    <w:rsid w:val="00422158"/>
    <w:rsid w:val="00427B67"/>
    <w:rsid w:val="00432AB9"/>
    <w:rsid w:val="00441FD7"/>
    <w:rsid w:val="0044675F"/>
    <w:rsid w:val="00446964"/>
    <w:rsid w:val="0045218D"/>
    <w:rsid w:val="00453485"/>
    <w:rsid w:val="00473118"/>
    <w:rsid w:val="0047434C"/>
    <w:rsid w:val="00482C31"/>
    <w:rsid w:val="00491E0A"/>
    <w:rsid w:val="004A0202"/>
    <w:rsid w:val="004C0227"/>
    <w:rsid w:val="004C3574"/>
    <w:rsid w:val="004E0607"/>
    <w:rsid w:val="004E31C4"/>
    <w:rsid w:val="004E50DC"/>
    <w:rsid w:val="004E5FA5"/>
    <w:rsid w:val="0050282A"/>
    <w:rsid w:val="00502B88"/>
    <w:rsid w:val="00504A7D"/>
    <w:rsid w:val="00511899"/>
    <w:rsid w:val="0051704A"/>
    <w:rsid w:val="00522690"/>
    <w:rsid w:val="00527187"/>
    <w:rsid w:val="00541101"/>
    <w:rsid w:val="005424EB"/>
    <w:rsid w:val="0054315E"/>
    <w:rsid w:val="00546384"/>
    <w:rsid w:val="005463EF"/>
    <w:rsid w:val="00546983"/>
    <w:rsid w:val="0055124B"/>
    <w:rsid w:val="0055212A"/>
    <w:rsid w:val="00557882"/>
    <w:rsid w:val="005605AE"/>
    <w:rsid w:val="00573084"/>
    <w:rsid w:val="00574DE9"/>
    <w:rsid w:val="00581F21"/>
    <w:rsid w:val="00593BDE"/>
    <w:rsid w:val="005A6CA8"/>
    <w:rsid w:val="005B65F2"/>
    <w:rsid w:val="005C0441"/>
    <w:rsid w:val="005C1108"/>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234B5"/>
    <w:rsid w:val="007304FB"/>
    <w:rsid w:val="00730F13"/>
    <w:rsid w:val="0073232A"/>
    <w:rsid w:val="00740A99"/>
    <w:rsid w:val="007410EA"/>
    <w:rsid w:val="00766368"/>
    <w:rsid w:val="00781FC6"/>
    <w:rsid w:val="00784313"/>
    <w:rsid w:val="007A2E59"/>
    <w:rsid w:val="007A35CA"/>
    <w:rsid w:val="007A4B5C"/>
    <w:rsid w:val="007A64F5"/>
    <w:rsid w:val="007B0FD6"/>
    <w:rsid w:val="007B2FAD"/>
    <w:rsid w:val="007B76D4"/>
    <w:rsid w:val="007B7A24"/>
    <w:rsid w:val="007C58C0"/>
    <w:rsid w:val="007D4092"/>
    <w:rsid w:val="007E0146"/>
    <w:rsid w:val="007E16CB"/>
    <w:rsid w:val="007E3220"/>
    <w:rsid w:val="0080772F"/>
    <w:rsid w:val="00815442"/>
    <w:rsid w:val="00815D9B"/>
    <w:rsid w:val="008234BD"/>
    <w:rsid w:val="008257AD"/>
    <w:rsid w:val="00826BBF"/>
    <w:rsid w:val="00826DE6"/>
    <w:rsid w:val="008303F0"/>
    <w:rsid w:val="00846B13"/>
    <w:rsid w:val="00851B2E"/>
    <w:rsid w:val="00881401"/>
    <w:rsid w:val="008863EF"/>
    <w:rsid w:val="00890601"/>
    <w:rsid w:val="0089370C"/>
    <w:rsid w:val="008A3C39"/>
    <w:rsid w:val="008A7295"/>
    <w:rsid w:val="008B2B66"/>
    <w:rsid w:val="008B2C1F"/>
    <w:rsid w:val="008B3340"/>
    <w:rsid w:val="008B702B"/>
    <w:rsid w:val="008C0E4A"/>
    <w:rsid w:val="008C744F"/>
    <w:rsid w:val="008D1758"/>
    <w:rsid w:val="008D560A"/>
    <w:rsid w:val="008E21F2"/>
    <w:rsid w:val="00907A53"/>
    <w:rsid w:val="00910F1E"/>
    <w:rsid w:val="00921A1E"/>
    <w:rsid w:val="00933358"/>
    <w:rsid w:val="00955CBB"/>
    <w:rsid w:val="00960467"/>
    <w:rsid w:val="00963139"/>
    <w:rsid w:val="00966506"/>
    <w:rsid w:val="0097350B"/>
    <w:rsid w:val="0097433A"/>
    <w:rsid w:val="00992027"/>
    <w:rsid w:val="00994BF7"/>
    <w:rsid w:val="009A0383"/>
    <w:rsid w:val="009C049F"/>
    <w:rsid w:val="009C65C4"/>
    <w:rsid w:val="009D68B7"/>
    <w:rsid w:val="009E59F4"/>
    <w:rsid w:val="009F49F8"/>
    <w:rsid w:val="009F7AF3"/>
    <w:rsid w:val="00A01C67"/>
    <w:rsid w:val="00A119FB"/>
    <w:rsid w:val="00A24357"/>
    <w:rsid w:val="00A244DB"/>
    <w:rsid w:val="00A3731F"/>
    <w:rsid w:val="00A433EE"/>
    <w:rsid w:val="00A509F2"/>
    <w:rsid w:val="00A521AB"/>
    <w:rsid w:val="00A550CA"/>
    <w:rsid w:val="00A6186A"/>
    <w:rsid w:val="00A677F7"/>
    <w:rsid w:val="00A71F32"/>
    <w:rsid w:val="00A9204E"/>
    <w:rsid w:val="00AB0499"/>
    <w:rsid w:val="00AC3894"/>
    <w:rsid w:val="00AD3820"/>
    <w:rsid w:val="00AD402A"/>
    <w:rsid w:val="00AD561F"/>
    <w:rsid w:val="00AE491D"/>
    <w:rsid w:val="00AE5AD1"/>
    <w:rsid w:val="00AE6E05"/>
    <w:rsid w:val="00AE7E69"/>
    <w:rsid w:val="00AF3507"/>
    <w:rsid w:val="00AF3534"/>
    <w:rsid w:val="00AF75A0"/>
    <w:rsid w:val="00B0580A"/>
    <w:rsid w:val="00B11ECC"/>
    <w:rsid w:val="00B22C77"/>
    <w:rsid w:val="00B25681"/>
    <w:rsid w:val="00B3114A"/>
    <w:rsid w:val="00B371CB"/>
    <w:rsid w:val="00B40A92"/>
    <w:rsid w:val="00B62368"/>
    <w:rsid w:val="00B66159"/>
    <w:rsid w:val="00B765DD"/>
    <w:rsid w:val="00B81448"/>
    <w:rsid w:val="00B92881"/>
    <w:rsid w:val="00BA0C15"/>
    <w:rsid w:val="00BA113A"/>
    <w:rsid w:val="00BA5CB7"/>
    <w:rsid w:val="00BA5F94"/>
    <w:rsid w:val="00BA6B54"/>
    <w:rsid w:val="00BC1008"/>
    <w:rsid w:val="00BC2526"/>
    <w:rsid w:val="00BC3CF6"/>
    <w:rsid w:val="00BD14EE"/>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0D11"/>
    <w:rsid w:val="00C84982"/>
    <w:rsid w:val="00C9088B"/>
    <w:rsid w:val="00CA6799"/>
    <w:rsid w:val="00CA6C6B"/>
    <w:rsid w:val="00CA7FB3"/>
    <w:rsid w:val="00CB3057"/>
    <w:rsid w:val="00CB46B4"/>
    <w:rsid w:val="00CC5C6F"/>
    <w:rsid w:val="00CE0472"/>
    <w:rsid w:val="00CF426B"/>
    <w:rsid w:val="00CF4831"/>
    <w:rsid w:val="00D01A3A"/>
    <w:rsid w:val="00D1023C"/>
    <w:rsid w:val="00D157F0"/>
    <w:rsid w:val="00D1661D"/>
    <w:rsid w:val="00D22B54"/>
    <w:rsid w:val="00D32061"/>
    <w:rsid w:val="00D44FDB"/>
    <w:rsid w:val="00D5175F"/>
    <w:rsid w:val="00D54AD6"/>
    <w:rsid w:val="00D576D2"/>
    <w:rsid w:val="00D64F21"/>
    <w:rsid w:val="00D66D2B"/>
    <w:rsid w:val="00D819CA"/>
    <w:rsid w:val="00D85CE0"/>
    <w:rsid w:val="00D873FB"/>
    <w:rsid w:val="00D8795D"/>
    <w:rsid w:val="00D95AB2"/>
    <w:rsid w:val="00DA0517"/>
    <w:rsid w:val="00DB386C"/>
    <w:rsid w:val="00DC092B"/>
    <w:rsid w:val="00DC36DD"/>
    <w:rsid w:val="00DC37FD"/>
    <w:rsid w:val="00DC4F98"/>
    <w:rsid w:val="00DE0D5C"/>
    <w:rsid w:val="00DE5703"/>
    <w:rsid w:val="00DF3072"/>
    <w:rsid w:val="00DF49FF"/>
    <w:rsid w:val="00E13612"/>
    <w:rsid w:val="00E230D1"/>
    <w:rsid w:val="00E23DDF"/>
    <w:rsid w:val="00E26794"/>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F53BC91"/>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www.w3.org/XML/1998/namespace"/>
    <ds:schemaRef ds:uri="http://purl.org/dc/terms/"/>
    <ds:schemaRef ds:uri="4873beb7-5857-4685-be1f-d57550cc96cc"/>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7FC0D0F4-F4C6-4196-B14F-5028B958C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73</TotalTime>
  <Pages>6</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RRiat</cp:lastModifiedBy>
  <cp:revision>4</cp:revision>
  <cp:lastPrinted>2018-03-14T17:07:00Z</cp:lastPrinted>
  <dcterms:created xsi:type="dcterms:W3CDTF">2019-09-17T11:25:00Z</dcterms:created>
  <dcterms:modified xsi:type="dcterms:W3CDTF">2019-09-17T12:37:00Z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