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99F" w:rsidRPr="00A9212D" w:rsidRDefault="001E00AA">
      <w:pPr>
        <w:rPr>
          <w:rStyle w:val="Strong"/>
          <w:sz w:val="28"/>
          <w:szCs w:val="28"/>
        </w:rPr>
      </w:pPr>
      <w:r w:rsidRPr="00A9212D">
        <w:rPr>
          <w:rStyle w:val="Strong"/>
          <w:sz w:val="28"/>
          <w:szCs w:val="28"/>
        </w:rPr>
        <w:t>O</w:t>
      </w:r>
      <w:bookmarkStart w:id="0" w:name="_GoBack"/>
      <w:bookmarkEnd w:id="0"/>
      <w:r w:rsidRPr="00A9212D">
        <w:rPr>
          <w:rStyle w:val="Strong"/>
          <w:sz w:val="28"/>
          <w:szCs w:val="28"/>
        </w:rPr>
        <w:t>ff-site Records Disposition Concurrence and Non-Concurrence Decision Tree</w:t>
      </w:r>
    </w:p>
    <w:p w:rsidR="001E00AA" w:rsidRDefault="001E00AA">
      <w:r>
        <w:rPr>
          <w:noProof/>
        </w:rPr>
        <w:drawing>
          <wp:inline distT="0" distB="0" distL="0" distR="0" wp14:anchorId="077A7F59">
            <wp:extent cx="6133630" cy="7210087"/>
            <wp:effectExtent l="0" t="0" r="635" b="0"/>
            <wp:docPr id="3" name="Picture 3" descr="First, receive a list of records eligible for disposal.  This will come from your Records Liaison Officer (RLO) or the records center itself.  Next, compare the information provided to your records schedule.  If the information does not match, do not concur with the disposition notice.  If the information matches (schedule is a fit, disposition date is correct), review the box list for the records.  Then, if the box list is detailed enough to do a more detailed analysis of the stored records to determine disposition, compare the box list to the schedule and consult with appropriate staff to determine whether the records are still needed.  If everything is correct and everyone concurs, approve the disposition.  If anything is incorrect, does not match, or indicates that the records are still needed, do not approve the disposition." title="Off-site Records Disposition Concurrence Decision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40462" cy="7218118"/>
                    </a:xfrm>
                    <a:prstGeom prst="rect">
                      <a:avLst/>
                    </a:prstGeom>
                    <a:noFill/>
                  </pic:spPr>
                </pic:pic>
              </a:graphicData>
            </a:graphic>
          </wp:inline>
        </w:drawing>
      </w:r>
    </w:p>
    <w:sectPr w:rsidR="001E0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0AA"/>
    <w:rsid w:val="001E00AA"/>
    <w:rsid w:val="00845E1A"/>
    <w:rsid w:val="00913E5D"/>
    <w:rsid w:val="00A9212D"/>
    <w:rsid w:val="00B53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687A6B-A396-4097-9548-6670352C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37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NARA</Company>
  <LinksUpToDate>false</LinksUpToDate>
  <CharactersWithSpaces>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RRiat</dc:creator>
  <cp:keywords/>
  <dc:description/>
  <cp:lastModifiedBy>RRiat</cp:lastModifiedBy>
  <cp:revision>3</cp:revision>
  <dcterms:created xsi:type="dcterms:W3CDTF">2018-08-14T14:12:00Z</dcterms:created>
  <dcterms:modified xsi:type="dcterms:W3CDTF">2018-08-14T15:04:00Z</dcterms:modified>
</cp:coreProperties>
</file>